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4FBD" w:rsidR="008216EF" w:rsidP="00672C35" w:rsidRDefault="008216EF" w14:paraId="07E7D92B" w14:textId="77777777">
      <w:pPr>
        <w:spacing w:after="0" w:line="240" w:lineRule="auto"/>
        <w:rPr>
          <w:rFonts w:ascii="Arial" w:hAnsi="Arial" w:cs="Arial"/>
          <w:b/>
          <w:bCs/>
        </w:rPr>
      </w:pPr>
      <w:r w:rsidRPr="004B4FBD">
        <w:rPr>
          <w:rFonts w:ascii="Arial" w:hAnsi="Arial" w:cs="Arial"/>
          <w:b/>
          <w:bCs/>
        </w:rPr>
        <w:t>Media contact:</w:t>
      </w:r>
    </w:p>
    <w:p w:rsidRPr="004B4FBD" w:rsidR="008216EF" w:rsidP="00672C35" w:rsidRDefault="008216EF" w14:paraId="6482FA65" w14:textId="77777777">
      <w:pPr>
        <w:spacing w:after="0" w:line="240" w:lineRule="auto"/>
        <w:contextualSpacing/>
        <w:rPr>
          <w:rFonts w:ascii="Arial" w:hAnsi="Arial" w:cs="Arial"/>
        </w:rPr>
      </w:pPr>
      <w:r w:rsidRPr="004B4FBD">
        <w:rPr>
          <w:rFonts w:ascii="Arial" w:hAnsi="Arial" w:cs="Arial"/>
        </w:rPr>
        <w:t>Samantha Strong, NATP public relations and digital content manager</w:t>
      </w:r>
    </w:p>
    <w:p w:rsidRPr="004B4FBD" w:rsidR="008216EF" w:rsidP="00672C35" w:rsidRDefault="00672C35" w14:paraId="0FCCE23D" w14:textId="77777777">
      <w:pPr>
        <w:spacing w:after="0" w:line="240" w:lineRule="auto"/>
        <w:contextualSpacing/>
        <w:rPr>
          <w:rFonts w:ascii="Arial" w:hAnsi="Arial" w:cs="Arial"/>
        </w:rPr>
      </w:pPr>
      <w:hyperlink w:history="1" r:id="rId7">
        <w:r w:rsidRPr="004B4FBD" w:rsidR="008216EF">
          <w:rPr>
            <w:rStyle w:val="Hyperlink"/>
            <w:rFonts w:ascii="Arial" w:hAnsi="Arial" w:cs="Arial"/>
          </w:rPr>
          <w:t>sstrong@natptax.com</w:t>
        </w:r>
      </w:hyperlink>
    </w:p>
    <w:p w:rsidRPr="004B4FBD" w:rsidR="008216EF" w:rsidP="00672C35" w:rsidRDefault="008216EF" w14:paraId="42100711" w14:textId="77777777">
      <w:pPr>
        <w:spacing w:after="0" w:line="240" w:lineRule="auto"/>
        <w:contextualSpacing/>
        <w:rPr>
          <w:rFonts w:ascii="Arial" w:hAnsi="Arial" w:cs="Arial"/>
        </w:rPr>
      </w:pPr>
      <w:r w:rsidRPr="004B4FBD">
        <w:rPr>
          <w:rFonts w:ascii="Arial" w:hAnsi="Arial" w:cs="Arial"/>
        </w:rPr>
        <w:t>800-558-3402, ext. 1178</w:t>
      </w:r>
    </w:p>
    <w:p w:rsidRPr="004B4FBD" w:rsidR="008216EF" w:rsidP="00672C35" w:rsidRDefault="008216EF" w14:paraId="7BEBE6E5" w14:textId="77777777">
      <w:pPr>
        <w:spacing w:after="0" w:line="240" w:lineRule="auto"/>
        <w:contextualSpacing/>
        <w:rPr>
          <w:rFonts w:ascii="Arial" w:hAnsi="Arial" w:cs="Arial"/>
        </w:rPr>
      </w:pPr>
    </w:p>
    <w:p w:rsidRPr="004B4FBD" w:rsidR="008216EF" w:rsidP="00672C35" w:rsidRDefault="008216EF" w14:paraId="2405E996" w14:textId="77777777">
      <w:pPr>
        <w:spacing w:after="0" w:line="240" w:lineRule="auto"/>
        <w:contextualSpacing/>
        <w:rPr>
          <w:rFonts w:ascii="Arial" w:hAnsi="Arial" w:cs="Arial"/>
        </w:rPr>
      </w:pPr>
      <w:r w:rsidRPr="56469692">
        <w:rPr>
          <w:rFonts w:ascii="Arial" w:hAnsi="Arial" w:cs="Arial"/>
        </w:rPr>
        <w:t>Nancy Kasten, NATP marketing and communications director</w:t>
      </w:r>
    </w:p>
    <w:p w:rsidR="008216EF" w:rsidP="00672C35" w:rsidRDefault="00672C35" w14:paraId="11DEE5DA" w14:textId="77777777">
      <w:pPr>
        <w:spacing w:after="0" w:line="240" w:lineRule="auto"/>
        <w:contextualSpacing/>
        <w:rPr>
          <w:rFonts w:ascii="Arial" w:hAnsi="Arial" w:cs="Arial"/>
        </w:rPr>
      </w:pPr>
      <w:hyperlink r:id="rId8">
        <w:r w:rsidRPr="56469692" w:rsidR="008216EF">
          <w:rPr>
            <w:rStyle w:val="Hyperlink"/>
            <w:rFonts w:ascii="Arial" w:hAnsi="Arial" w:cs="Arial"/>
          </w:rPr>
          <w:t>nkasten@natptax.com</w:t>
        </w:r>
      </w:hyperlink>
      <w:r w:rsidRPr="56469692" w:rsidR="008216EF">
        <w:rPr>
          <w:rFonts w:ascii="Arial" w:hAnsi="Arial" w:cs="Arial"/>
        </w:rPr>
        <w:t xml:space="preserve"> </w:t>
      </w:r>
    </w:p>
    <w:p w:rsidR="008216EF" w:rsidP="00672C35" w:rsidRDefault="008216EF" w14:paraId="05E00D8B" w14:textId="1A58E959">
      <w:pPr>
        <w:spacing w:after="0" w:line="240" w:lineRule="auto"/>
        <w:contextualSpacing/>
        <w:rPr>
          <w:rFonts w:ascii="Arial" w:hAnsi="Arial" w:cs="Arial"/>
        </w:rPr>
      </w:pPr>
      <w:r w:rsidRPr="004B4FBD">
        <w:rPr>
          <w:rFonts w:ascii="Arial" w:hAnsi="Arial" w:cs="Arial"/>
        </w:rPr>
        <w:t>800-558-3402, ext. 1172</w:t>
      </w:r>
    </w:p>
    <w:p w:rsidRPr="004B4FBD" w:rsidR="00672C35" w:rsidP="00672C35" w:rsidRDefault="00672C35" w14:paraId="7D94184E" w14:textId="77777777">
      <w:pPr>
        <w:spacing w:after="0" w:line="240" w:lineRule="auto"/>
        <w:contextualSpacing/>
        <w:rPr>
          <w:rFonts w:ascii="Arial" w:hAnsi="Arial" w:cs="Arial"/>
        </w:rPr>
      </w:pPr>
    </w:p>
    <w:p w:rsidRPr="004B4FBD" w:rsidR="008216EF" w:rsidP="002C31B4" w:rsidRDefault="008216EF" w14:paraId="7F745426" w14:textId="77777777">
      <w:pPr>
        <w:spacing w:line="240" w:lineRule="auto"/>
        <w:jc w:val="center"/>
        <w:rPr>
          <w:rFonts w:ascii="Arial" w:hAnsi="Arial" w:cs="Arial"/>
          <w:b/>
        </w:rPr>
      </w:pPr>
      <w:r w:rsidRPr="004B4FBD">
        <w:rPr>
          <w:rFonts w:ascii="Arial" w:hAnsi="Arial" w:cs="Arial"/>
          <w:b/>
        </w:rPr>
        <w:t xml:space="preserve">IRS filing deadline for small, non-profit </w:t>
      </w:r>
      <w:proofErr w:type="gramStart"/>
      <w:r w:rsidRPr="004B4FBD">
        <w:rPr>
          <w:rFonts w:ascii="Arial" w:hAnsi="Arial" w:cs="Arial"/>
          <w:b/>
        </w:rPr>
        <w:t>organizations</w:t>
      </w:r>
      <w:proofErr w:type="gramEnd"/>
    </w:p>
    <w:p w:rsidRPr="004B4FBD" w:rsidR="008216EF" w:rsidP="002C31B4" w:rsidRDefault="008216EF" w14:paraId="2CCD4106" w14:textId="77777777">
      <w:pPr>
        <w:spacing w:line="240" w:lineRule="auto"/>
        <w:jc w:val="center"/>
        <w:rPr>
          <w:rFonts w:ascii="Arial" w:hAnsi="Arial" w:cs="Arial"/>
          <w:i/>
        </w:rPr>
      </w:pPr>
      <w:r w:rsidRPr="004B4FBD">
        <w:rPr>
          <w:rFonts w:ascii="Arial" w:hAnsi="Arial" w:cs="Arial"/>
          <w:i/>
        </w:rPr>
        <w:t xml:space="preserve">Deadline includes sports clubs, civic organizations and local </w:t>
      </w:r>
      <w:proofErr w:type="gramStart"/>
      <w:r w:rsidRPr="004B4FBD">
        <w:rPr>
          <w:rFonts w:ascii="Arial" w:hAnsi="Arial" w:cs="Arial"/>
          <w:i/>
        </w:rPr>
        <w:t>associations</w:t>
      </w:r>
      <w:proofErr w:type="gramEnd"/>
    </w:p>
    <w:p w:rsidR="008216EF" w:rsidP="002C31B4" w:rsidRDefault="008216EF" w14:paraId="59444989" w14:textId="77777777">
      <w:pPr>
        <w:spacing w:line="240" w:lineRule="auto"/>
        <w:ind w:left="-90"/>
        <w:rPr>
          <w:rFonts w:ascii="Arial" w:hAnsi="Arial" w:cs="Arial"/>
        </w:rPr>
      </w:pPr>
      <w:r w:rsidRPr="56469692">
        <w:rPr>
          <w:rFonts w:ascii="Arial" w:hAnsi="Arial" w:cs="Arial"/>
        </w:rPr>
        <w:t xml:space="preserve">APPLETON, Wis. (Jan. 1, 2024) – Most of the COVID-related restrictions on group activities have been lifted and many local sports leagues, clubs and other community organizations have returned to their pre-pandemic activities. </w:t>
      </w:r>
    </w:p>
    <w:p w:rsidR="008216EF" w:rsidP="002C31B4" w:rsidRDefault="008216EF" w14:paraId="2BC5FC1D" w14:textId="77777777">
      <w:pPr>
        <w:spacing w:line="240" w:lineRule="auto"/>
        <w:ind w:left="-90"/>
        <w:rPr>
          <w:rFonts w:ascii="Arial" w:hAnsi="Arial" w:cs="Arial"/>
        </w:rPr>
      </w:pPr>
      <w:r w:rsidRPr="56469692">
        <w:rPr>
          <w:rFonts w:ascii="Arial" w:hAnsi="Arial" w:cs="Arial"/>
        </w:rPr>
        <w:t>Some of those nonprofits restarted with new people in leadership positions who may not be familiar with their obligations to file with the IRS each year. Even small, community-based nonprofits must file an annual information return with the IRS and the costs of not doing so can lead to lost donations and even the loss of their nonprofit status.</w:t>
      </w:r>
    </w:p>
    <w:p w:rsidR="008216EF" w:rsidP="002C31B4" w:rsidRDefault="008216EF" w14:paraId="6565BB3A" w14:textId="77777777">
      <w:pPr>
        <w:spacing w:line="240" w:lineRule="auto"/>
        <w:ind w:left="-90"/>
        <w:rPr>
          <w:rFonts w:ascii="Arial" w:hAnsi="Arial" w:cs="Arial"/>
        </w:rPr>
      </w:pPr>
      <w:r w:rsidRPr="56469692">
        <w:rPr>
          <w:rFonts w:ascii="Arial" w:hAnsi="Arial" w:cs="Arial"/>
        </w:rPr>
        <w:t>Nonprofits don’t pay taxes, but it is vital that they file annual information returns for two reasons:</w:t>
      </w:r>
    </w:p>
    <w:p w:rsidRPr="006336BE" w:rsidR="008216EF" w:rsidP="002C31B4" w:rsidRDefault="008216EF" w14:paraId="0ACC7FFB" w14:textId="77777777">
      <w:pPr>
        <w:pStyle w:val="ListParagraph"/>
        <w:numPr>
          <w:ilvl w:val="0"/>
          <w:numId w:val="1"/>
        </w:numPr>
        <w:spacing w:line="240" w:lineRule="auto"/>
        <w:contextualSpacing w:val="0"/>
        <w:rPr>
          <w:rFonts w:ascii="Arial" w:hAnsi="Arial" w:cs="Arial"/>
        </w:rPr>
      </w:pPr>
      <w:r w:rsidRPr="56469692">
        <w:rPr>
          <w:rFonts w:ascii="Arial" w:hAnsi="Arial" w:cs="Arial"/>
        </w:rPr>
        <w:t>The IRS makes the reported information available for public inspection and lets donors verify that their gifts of money and other items can be deducted.</w:t>
      </w:r>
    </w:p>
    <w:p w:rsidRPr="006336BE" w:rsidR="008216EF" w:rsidP="002C31B4" w:rsidRDefault="008216EF" w14:paraId="625686D7" w14:textId="77777777">
      <w:pPr>
        <w:pStyle w:val="ListParagraph"/>
        <w:numPr>
          <w:ilvl w:val="0"/>
          <w:numId w:val="1"/>
        </w:numPr>
        <w:spacing w:line="240" w:lineRule="auto"/>
        <w:contextualSpacing w:val="0"/>
        <w:rPr>
          <w:rFonts w:ascii="Arial" w:hAnsi="Arial" w:cs="Arial"/>
        </w:rPr>
      </w:pPr>
      <w:r w:rsidRPr="56469692">
        <w:rPr>
          <w:rFonts w:ascii="Arial" w:hAnsi="Arial" w:cs="Arial"/>
        </w:rPr>
        <w:t>By law, the IRS must automatically revoke the federal tax-exempt status of organizations that don’t file annual reports for three consecutive years.</w:t>
      </w:r>
    </w:p>
    <w:p w:rsidRPr="004B4FBD" w:rsidR="008216EF" w:rsidP="002C31B4" w:rsidRDefault="008216EF" w14:paraId="2C7FCAF6" w14:textId="77777777">
      <w:pPr>
        <w:spacing w:line="240" w:lineRule="auto"/>
        <w:ind w:left="-90"/>
        <w:rPr>
          <w:rFonts w:ascii="Arial" w:hAnsi="Arial" w:cs="Arial"/>
        </w:rPr>
      </w:pPr>
      <w:r w:rsidRPr="56469692">
        <w:rPr>
          <w:rFonts w:ascii="Arial" w:hAnsi="Arial" w:cs="Arial"/>
        </w:rPr>
        <w:t xml:space="preserve">Churches and church-related organizations are not required to file annual reports unless they have unrelated business taxable income (UBTI). </w:t>
      </w:r>
    </w:p>
    <w:p w:rsidRPr="004B4FBD" w:rsidR="008216EF" w:rsidP="002C31B4" w:rsidRDefault="008216EF" w14:paraId="3D9A0593" w14:textId="77777777">
      <w:pPr>
        <w:spacing w:line="240" w:lineRule="auto"/>
        <w:ind w:left="-90"/>
        <w:rPr>
          <w:rFonts w:ascii="Arial" w:hAnsi="Arial" w:cs="Arial"/>
        </w:rPr>
      </w:pPr>
      <w:r w:rsidRPr="56469692">
        <w:rPr>
          <w:rFonts w:ascii="Arial" w:hAnsi="Arial" w:cs="Arial"/>
        </w:rPr>
        <w:t xml:space="preserve">The Form 990-series information </w:t>
      </w:r>
      <w:proofErr w:type="gramStart"/>
      <w:r w:rsidRPr="56469692">
        <w:rPr>
          <w:rFonts w:ascii="Arial" w:hAnsi="Arial" w:cs="Arial"/>
        </w:rPr>
        <w:t>returns</w:t>
      </w:r>
      <w:proofErr w:type="gramEnd"/>
      <w:r w:rsidRPr="56469692">
        <w:rPr>
          <w:rFonts w:ascii="Arial" w:hAnsi="Arial" w:cs="Arial"/>
        </w:rPr>
        <w:t xml:space="preserve"> and electronic notices are due on the 15th day of the fifth month after an organization’s tax year ends (usually May 15). If the due date falls on a Saturday, Sunday or a legal holiday, the due date is the next business day. </w:t>
      </w:r>
    </w:p>
    <w:p w:rsidRPr="004B4FBD" w:rsidR="008216EF" w:rsidP="002C31B4" w:rsidRDefault="008216EF" w14:paraId="58D4B9CF" w14:textId="77777777">
      <w:pPr>
        <w:spacing w:line="240" w:lineRule="auto"/>
        <w:ind w:left="-90"/>
        <w:rPr>
          <w:rFonts w:ascii="Arial" w:hAnsi="Arial" w:cs="Arial"/>
        </w:rPr>
      </w:pPr>
      <w:r w:rsidRPr="56469692">
        <w:rPr>
          <w:rFonts w:ascii="Arial" w:hAnsi="Arial" w:cs="Arial"/>
        </w:rPr>
        <w:t xml:space="preserve">The IRS offers an online search tool called </w:t>
      </w:r>
      <w:hyperlink r:id="rId9">
        <w:r w:rsidRPr="56469692">
          <w:rPr>
            <w:rStyle w:val="Hyperlink"/>
            <w:rFonts w:ascii="Arial" w:hAnsi="Arial" w:cs="Arial"/>
          </w:rPr>
          <w:t>Tax Exempt Organization Search</w:t>
        </w:r>
      </w:hyperlink>
      <w:r w:rsidRPr="56469692">
        <w:rPr>
          <w:rFonts w:ascii="Arial" w:hAnsi="Arial" w:cs="Arial"/>
        </w:rPr>
        <w:t>. This helps users easily find key information about the federal tax status and filings of certain tax-exempt organizations.</w:t>
      </w:r>
    </w:p>
    <w:p w:rsidRPr="004B4FBD" w:rsidR="008216EF" w:rsidP="002C31B4" w:rsidRDefault="008216EF" w14:paraId="73E91921" w14:textId="77777777">
      <w:pPr>
        <w:spacing w:line="240" w:lineRule="auto"/>
        <w:ind w:left="-90"/>
        <w:rPr>
          <w:rFonts w:ascii="Arial" w:hAnsi="Arial" w:cs="Arial"/>
          <w:sz w:val="20"/>
          <w:szCs w:val="20"/>
        </w:rPr>
      </w:pPr>
      <w:r w:rsidRPr="004B4FBD">
        <w:rPr>
          <w:rStyle w:val="normaltextrun"/>
          <w:rFonts w:ascii="Arial" w:hAnsi="Arial" w:cs="Arial"/>
        </w:rPr>
        <w:t xml:space="preserve">The </w:t>
      </w:r>
      <w:hyperlink w:history="1" r:id="rId10">
        <w:r w:rsidRPr="004B4FBD">
          <w:rPr>
            <w:rStyle w:val="Hyperlink"/>
            <w:rFonts w:ascii="Arial" w:hAnsi="Arial" w:cs="Arial"/>
          </w:rPr>
          <w:t>National Association of Tax Professionals (NATP)</w:t>
        </w:r>
      </w:hyperlink>
      <w:r w:rsidRPr="004B4FBD">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w:history="1" r:id="rId11">
        <w:r w:rsidRPr="004B4FBD">
          <w:rPr>
            <w:rStyle w:val="Hyperlink"/>
            <w:rFonts w:ascii="Arial" w:hAnsi="Arial" w:cs="Arial"/>
          </w:rPr>
          <w:t>natptax.com</w:t>
        </w:r>
      </w:hyperlink>
      <w:r w:rsidRPr="004B4FBD">
        <w:rPr>
          <w:rStyle w:val="normaltextrun"/>
          <w:rFonts w:ascii="Arial" w:hAnsi="Arial" w:cs="Arial"/>
        </w:rPr>
        <w:t xml:space="preserve">. </w:t>
      </w:r>
    </w:p>
    <w:p w:rsidRPr="004B4FBD" w:rsidR="008216EF" w:rsidP="002C31B4" w:rsidRDefault="008216EF" w14:paraId="50760C83" w14:textId="77777777">
      <w:pPr>
        <w:spacing w:line="240" w:lineRule="auto"/>
        <w:jc w:val="center"/>
        <w:rPr>
          <w:rFonts w:ascii="Arial" w:hAnsi="Arial" w:cs="Arial"/>
        </w:rPr>
      </w:pPr>
      <w:r w:rsidRPr="004B4FBD">
        <w:rPr>
          <w:rFonts w:ascii="Arial" w:hAnsi="Arial" w:cs="Arial"/>
        </w:rPr>
        <w:t>###</w:t>
      </w:r>
    </w:p>
    <w:p w:rsidR="008216EF" w:rsidP="51B2595E" w:rsidRDefault="008216EF" w14:paraId="0D454B8A" w14:textId="305ED3F1">
      <w:pPr>
        <w:spacing w:line="240" w:lineRule="auto"/>
        <w:rPr>
          <w:rFonts w:ascii="Arial" w:hAnsi="Arial" w:cs="Arial"/>
        </w:rPr>
      </w:pPr>
      <w:r w:rsidRPr="51B2595E" w:rsidR="008216EF">
        <w:rPr>
          <w:rFonts w:ascii="Arial" w:hAnsi="Arial" w:cs="Arial"/>
          <w:b w:val="1"/>
          <w:bCs w:val="1"/>
        </w:rPr>
        <w:t>About NATP:</w:t>
      </w:r>
      <w:r w:rsidRPr="51B2595E" w:rsidR="008216EF">
        <w:rPr>
          <w:rFonts w:ascii="Arial" w:hAnsi="Arial" w:cs="Arial"/>
        </w:rPr>
        <w:t xml:space="preserve"> The National Association of Tax Professionals (NATP) is the largest association dedicated to equipping tax professionals with the resources, </w:t>
      </w:r>
      <w:r w:rsidRPr="51B2595E" w:rsidR="008216EF">
        <w:rPr>
          <w:rFonts w:ascii="Arial" w:hAnsi="Arial" w:cs="Arial"/>
        </w:rPr>
        <w:t>connections</w:t>
      </w:r>
      <w:r w:rsidRPr="51B2595E" w:rsidR="008216EF">
        <w:rPr>
          <w:rFonts w:ascii="Arial" w:hAnsi="Arial" w:cs="Arial"/>
        </w:rPr>
        <w:t xml:space="preserve"> and education they need to </w:t>
      </w:r>
      <w:r w:rsidRPr="51B2595E" w:rsidR="008216EF">
        <w:rPr>
          <w:rFonts w:ascii="Arial" w:hAnsi="Arial" w:cs="Arial"/>
        </w:rPr>
        <w:t>provide</w:t>
      </w:r>
      <w:r w:rsidRPr="51B2595E" w:rsidR="008216EF">
        <w:rPr>
          <w:rFonts w:ascii="Arial" w:hAnsi="Arial" w:cs="Arial"/>
        </w:rPr>
        <w:t xml:space="preserve"> the highest level of service to their clients. </w:t>
      </w:r>
      <w:r w:rsidRPr="51B2595E" w:rsidR="008216EF">
        <w:rPr>
          <w:rFonts w:ascii="Arial" w:hAnsi="Arial" w:cs="Arial"/>
        </w:rPr>
        <w:t>23,000 members</w:t>
      </w:r>
      <w:r w:rsidRPr="51B2595E" w:rsidR="008216EF">
        <w:rPr>
          <w:rFonts w:ascii="Arial" w:hAnsi="Arial" w:cs="Arial"/>
        </w:rPr>
        <w:t xml:space="preserve"> rely on NATP to deliver professional connections, content </w:t>
      </w:r>
      <w:r w:rsidRPr="51B2595E" w:rsidR="008216EF">
        <w:rPr>
          <w:rFonts w:ascii="Arial" w:hAnsi="Arial" w:cs="Arial"/>
        </w:rPr>
        <w:t>expertise</w:t>
      </w:r>
      <w:r w:rsidRPr="51B2595E" w:rsidR="008216EF">
        <w:rPr>
          <w:rFonts w:ascii="Arial" w:hAnsi="Arial" w:cs="Arial"/>
        </w:rPr>
        <w:t xml:space="preserve"> and advocacy that provides them with the support they need to best serve their clients. The NATP headquarters </w:t>
      </w:r>
      <w:r w:rsidRPr="51B2595E" w:rsidR="008216EF">
        <w:rPr>
          <w:rFonts w:ascii="Arial" w:hAnsi="Arial" w:cs="Arial"/>
        </w:rPr>
        <w:t>is</w:t>
      </w:r>
      <w:r w:rsidRPr="51B2595E" w:rsidR="008216EF">
        <w:rPr>
          <w:rFonts w:ascii="Arial" w:hAnsi="Arial" w:cs="Arial"/>
        </w:rPr>
        <w:t xml:space="preserve"> in Appleton, Wis. To learn more, visit </w:t>
      </w:r>
      <w:hyperlink r:id="R62d5bfab9fc041de">
        <w:r w:rsidRPr="51B2595E" w:rsidR="008216EF">
          <w:rPr>
            <w:rFonts w:ascii="Arial" w:hAnsi="Arial" w:cs="Arial"/>
          </w:rPr>
          <w:t>www.natptax.com</w:t>
        </w:r>
      </w:hyperlink>
      <w:r w:rsidRPr="51B2595E" w:rsidR="008216EF">
        <w:rPr>
          <w:rFonts w:ascii="Arial" w:hAnsi="Arial" w:cs="Arial"/>
        </w:rPr>
        <w:t xml:space="preserve">. </w:t>
      </w:r>
    </w:p>
    <w:p w:rsidR="51B2595E" w:rsidP="51B2595E" w:rsidRDefault="51B2595E" w14:paraId="7730BAAE" w14:textId="00528F8E">
      <w:pPr>
        <w:pStyle w:val="Normal"/>
        <w:spacing w:line="240" w:lineRule="auto"/>
        <w:rPr>
          <w:rFonts w:ascii="Arial" w:hAnsi="Arial" w:cs="Arial"/>
        </w:rPr>
      </w:pPr>
    </w:p>
    <w:p w:rsidR="008216EF" w:rsidP="002C31B4" w:rsidRDefault="008216EF" w14:paraId="6468005F" w14:textId="77777777">
      <w:pPr>
        <w:spacing w:line="240" w:lineRule="auto"/>
      </w:pPr>
    </w:p>
    <w:p w:rsidR="008216EF" w:rsidP="002C31B4" w:rsidRDefault="008216EF" w14:paraId="4BAE80F3" w14:textId="77777777">
      <w:pPr>
        <w:spacing w:line="240" w:lineRule="auto"/>
        <w:rPr>
          <w:rFonts w:ascii="Arial" w:hAnsi="Arial" w:cs="Arial"/>
        </w:rPr>
      </w:pPr>
    </w:p>
    <w:p w:rsidR="008216EF" w:rsidP="002C31B4" w:rsidRDefault="008216EF" w14:paraId="0095D2E2" w14:textId="77777777">
      <w:pPr>
        <w:spacing w:line="240" w:lineRule="auto"/>
        <w:contextualSpacing/>
        <w:rPr>
          <w:rFonts w:ascii="Arial" w:hAnsi="Arial" w:cs="Arial"/>
          <w:b/>
          <w:bCs/>
        </w:rPr>
      </w:pPr>
      <w:r>
        <w:rPr>
          <w:rFonts w:ascii="Arial" w:hAnsi="Arial" w:cs="Arial"/>
          <w:b/>
          <w:bCs/>
        </w:rPr>
        <w:lastRenderedPageBreak/>
        <w:t>Media contact:</w:t>
      </w:r>
    </w:p>
    <w:p w:rsidR="008216EF" w:rsidP="002C31B4" w:rsidRDefault="008216EF" w14:paraId="0EC7CB19" w14:textId="77777777">
      <w:pPr>
        <w:spacing w:line="240" w:lineRule="auto"/>
        <w:contextualSpacing/>
        <w:rPr>
          <w:rFonts w:ascii="Arial" w:hAnsi="Arial" w:cs="Arial"/>
        </w:rPr>
      </w:pPr>
      <w:r>
        <w:rPr>
          <w:rFonts w:ascii="Arial" w:hAnsi="Arial" w:cs="Arial"/>
        </w:rPr>
        <w:t>Samantha Strong, NATP public relations and digital content manager</w:t>
      </w:r>
    </w:p>
    <w:p w:rsidR="008216EF" w:rsidP="002C31B4" w:rsidRDefault="00672C35" w14:paraId="21C72AE4" w14:textId="77777777">
      <w:pPr>
        <w:spacing w:line="240" w:lineRule="auto"/>
        <w:contextualSpacing/>
        <w:rPr>
          <w:rFonts w:ascii="Arial" w:hAnsi="Arial" w:cs="Arial"/>
        </w:rPr>
      </w:pPr>
      <w:hyperlink w:history="1" r:id="rId13">
        <w:r w:rsidR="008216EF">
          <w:rPr>
            <w:rStyle w:val="Hyperlink"/>
            <w:rFonts w:ascii="Arial" w:hAnsi="Arial" w:cs="Arial"/>
          </w:rPr>
          <w:t>sstrong@natptax.com</w:t>
        </w:r>
      </w:hyperlink>
    </w:p>
    <w:p w:rsidR="008216EF" w:rsidP="002C31B4" w:rsidRDefault="008216EF" w14:paraId="70C543A1" w14:textId="77777777">
      <w:pPr>
        <w:spacing w:line="240" w:lineRule="auto"/>
        <w:contextualSpacing/>
        <w:rPr>
          <w:rFonts w:ascii="Arial" w:hAnsi="Arial" w:cs="Arial"/>
        </w:rPr>
      </w:pPr>
      <w:r>
        <w:rPr>
          <w:rFonts w:ascii="Arial" w:hAnsi="Arial" w:cs="Arial"/>
        </w:rPr>
        <w:t>800-558-3402, ext. 1178</w:t>
      </w:r>
    </w:p>
    <w:p w:rsidR="008216EF" w:rsidP="002C31B4" w:rsidRDefault="008216EF" w14:paraId="5AC07508" w14:textId="77777777">
      <w:pPr>
        <w:spacing w:line="240" w:lineRule="auto"/>
        <w:contextualSpacing/>
        <w:rPr>
          <w:rFonts w:ascii="Arial" w:hAnsi="Arial" w:cs="Arial"/>
        </w:rPr>
      </w:pPr>
    </w:p>
    <w:p w:rsidR="008216EF" w:rsidP="002C31B4" w:rsidRDefault="008216EF" w14:paraId="2456879A" w14:textId="77777777">
      <w:pPr>
        <w:spacing w:line="240" w:lineRule="auto"/>
        <w:contextualSpacing/>
        <w:rPr>
          <w:rFonts w:ascii="Arial" w:hAnsi="Arial" w:cs="Arial"/>
        </w:rPr>
      </w:pPr>
      <w:r>
        <w:rPr>
          <w:rFonts w:ascii="Arial" w:hAnsi="Arial" w:cs="Arial"/>
        </w:rPr>
        <w:t>Nancy Kasten, NATP marketing and communications director</w:t>
      </w:r>
    </w:p>
    <w:p w:rsidR="008216EF" w:rsidP="002C31B4" w:rsidRDefault="00672C35" w14:paraId="269CF4AA" w14:textId="77777777">
      <w:pPr>
        <w:spacing w:line="240" w:lineRule="auto"/>
        <w:contextualSpacing/>
        <w:rPr>
          <w:rFonts w:ascii="Arial" w:hAnsi="Arial" w:cs="Arial"/>
        </w:rPr>
      </w:pPr>
      <w:hyperlink w:history="1" r:id="rId14">
        <w:r w:rsidR="008216EF">
          <w:rPr>
            <w:rStyle w:val="Hyperlink"/>
            <w:rFonts w:ascii="Arial" w:hAnsi="Arial" w:cs="Arial"/>
          </w:rPr>
          <w:t>nkasten@natptax.com</w:t>
        </w:r>
      </w:hyperlink>
    </w:p>
    <w:p w:rsidR="008216EF" w:rsidP="002C31B4" w:rsidRDefault="008216EF" w14:paraId="6E62EFCD" w14:textId="77777777">
      <w:pPr>
        <w:spacing w:line="240" w:lineRule="auto"/>
        <w:contextualSpacing/>
        <w:rPr>
          <w:rFonts w:ascii="Arial" w:hAnsi="Arial" w:cs="Arial"/>
        </w:rPr>
      </w:pPr>
      <w:r>
        <w:rPr>
          <w:rFonts w:ascii="Arial" w:hAnsi="Arial" w:cs="Arial"/>
        </w:rPr>
        <w:t>800-558-3402, ext. 1172</w:t>
      </w:r>
    </w:p>
    <w:p w:rsidR="008216EF" w:rsidP="002C31B4" w:rsidRDefault="008216EF" w14:paraId="649687B4" w14:textId="77777777">
      <w:pPr>
        <w:spacing w:line="240" w:lineRule="auto"/>
        <w:jc w:val="center"/>
        <w:rPr>
          <w:rFonts w:ascii="Arial" w:hAnsi="Arial" w:cs="Arial"/>
          <w:i/>
          <w:iCs/>
        </w:rPr>
      </w:pPr>
    </w:p>
    <w:p w:rsidR="008216EF" w:rsidP="002C31B4" w:rsidRDefault="008216EF" w14:paraId="7DE0E485" w14:textId="77777777">
      <w:pPr>
        <w:spacing w:line="240" w:lineRule="auto"/>
        <w:jc w:val="center"/>
        <w:rPr>
          <w:rFonts w:ascii="Arial" w:hAnsi="Arial" w:cs="Arial"/>
          <w:b/>
          <w:bCs/>
          <w:sz w:val="24"/>
          <w:szCs w:val="24"/>
        </w:rPr>
      </w:pPr>
      <w:r>
        <w:rPr>
          <w:rFonts w:ascii="Arial" w:hAnsi="Arial" w:cs="Arial"/>
          <w:b/>
          <w:bCs/>
          <w:sz w:val="24"/>
          <w:szCs w:val="24"/>
        </w:rPr>
        <w:t xml:space="preserve">IRS again delays rule that would increase reporting of small online </w:t>
      </w:r>
      <w:proofErr w:type="gramStart"/>
      <w:r>
        <w:rPr>
          <w:rFonts w:ascii="Arial" w:hAnsi="Arial" w:cs="Arial"/>
          <w:b/>
          <w:bCs/>
          <w:sz w:val="24"/>
          <w:szCs w:val="24"/>
        </w:rPr>
        <w:t>sales</w:t>
      </w:r>
      <w:proofErr w:type="gramEnd"/>
    </w:p>
    <w:p w:rsidR="008216EF" w:rsidP="002C31B4" w:rsidRDefault="008216EF" w14:paraId="37ABC43E" w14:textId="77777777">
      <w:pPr>
        <w:spacing w:line="240" w:lineRule="auto"/>
        <w:jc w:val="center"/>
        <w:rPr>
          <w:rFonts w:ascii="Arial" w:hAnsi="Arial" w:cs="Arial"/>
          <w:i/>
          <w:iCs/>
        </w:rPr>
      </w:pPr>
      <w:r>
        <w:rPr>
          <w:rFonts w:ascii="Arial" w:hAnsi="Arial" w:cs="Arial"/>
          <w:i/>
          <w:iCs/>
        </w:rPr>
        <w:t xml:space="preserve">But many Americans will still receive Forms 1099-K reporting sales for the first </w:t>
      </w:r>
      <w:proofErr w:type="gramStart"/>
      <w:r>
        <w:rPr>
          <w:rFonts w:ascii="Arial" w:hAnsi="Arial" w:cs="Arial"/>
          <w:i/>
          <w:iCs/>
        </w:rPr>
        <w:t>time</w:t>
      </w:r>
      <w:proofErr w:type="gramEnd"/>
    </w:p>
    <w:p w:rsidR="008216EF" w:rsidP="002C31B4" w:rsidRDefault="008216EF" w14:paraId="5394572A" w14:textId="77777777">
      <w:pPr>
        <w:spacing w:line="240" w:lineRule="auto"/>
        <w:rPr>
          <w:rFonts w:ascii="Arial" w:hAnsi="Arial" w:cs="Arial"/>
        </w:rPr>
      </w:pPr>
      <w:r>
        <w:rPr>
          <w:rFonts w:ascii="Arial" w:hAnsi="Arial" w:cs="Arial"/>
        </w:rPr>
        <w:t xml:space="preserve">APPLETON, Wis. (Jan. 1, 2024) – In November, the IRS, for the second time, postponed requiring online marketplaces and third-party payment processors to report sellers who received a total of $600 or more in payments to the agency. </w:t>
      </w:r>
    </w:p>
    <w:p w:rsidR="008216EF" w:rsidP="002C31B4" w:rsidRDefault="008216EF" w14:paraId="7CE0BB86" w14:textId="77777777">
      <w:pPr>
        <w:spacing w:line="240" w:lineRule="auto"/>
        <w:rPr>
          <w:rFonts w:ascii="Arial" w:hAnsi="Arial" w:cs="Arial"/>
        </w:rPr>
      </w:pPr>
      <w:r>
        <w:rPr>
          <w:rFonts w:ascii="Arial" w:hAnsi="Arial" w:cs="Arial"/>
        </w:rPr>
        <w:t xml:space="preserve">The IRS initially scheduled the requirement of issuing a Form 1099-K to go into effect for the 2022 tax </w:t>
      </w:r>
      <w:proofErr w:type="gramStart"/>
      <w:r>
        <w:rPr>
          <w:rFonts w:ascii="Arial" w:hAnsi="Arial" w:cs="Arial"/>
        </w:rPr>
        <w:t>year, but</w:t>
      </w:r>
      <w:proofErr w:type="gramEnd"/>
      <w:r>
        <w:rPr>
          <w:rFonts w:ascii="Arial" w:hAnsi="Arial" w:cs="Arial"/>
        </w:rPr>
        <w:t xml:space="preserve"> postponed it just before it went into effect to reduce taxpayer confusion. Instead, as part of its transition to the $600 reporting requirement at a future date, the IRS is implementing a $5,000 reporting threshold for 2024.</w:t>
      </w:r>
    </w:p>
    <w:p w:rsidR="008216EF" w:rsidP="002C31B4" w:rsidRDefault="008216EF" w14:paraId="5486F8A4" w14:textId="77777777">
      <w:pPr>
        <w:spacing w:line="240" w:lineRule="auto"/>
        <w:rPr>
          <w:rFonts w:ascii="Arial" w:hAnsi="Arial" w:cs="Arial"/>
        </w:rPr>
      </w:pPr>
      <w:r>
        <w:rPr>
          <w:rFonts w:ascii="Arial" w:hAnsi="Arial" w:cs="Arial"/>
        </w:rPr>
        <w:t xml:space="preserve">The delay benefits sellers on platforms such as eBay, Etsy and </w:t>
      </w:r>
      <w:proofErr w:type="spellStart"/>
      <w:r>
        <w:rPr>
          <w:rFonts w:ascii="Arial" w:hAnsi="Arial" w:cs="Arial"/>
        </w:rPr>
        <w:t>Vrbo</w:t>
      </w:r>
      <w:proofErr w:type="spellEnd"/>
      <w:r>
        <w:rPr>
          <w:rFonts w:ascii="Arial" w:hAnsi="Arial" w:cs="Arial"/>
        </w:rPr>
        <w:t>, as well as individuals using payment platforms like Venmo or PayPal. However, organizations may still automatically issue Forms 1099-K for 2023 to sellers due to automated issuance systems set at the $600 threshold.</w:t>
      </w:r>
    </w:p>
    <w:p w:rsidR="008216EF" w:rsidP="002C31B4" w:rsidRDefault="008216EF" w14:paraId="58FD9A3F" w14:textId="77777777">
      <w:pPr>
        <w:spacing w:line="240" w:lineRule="auto"/>
        <w:rPr>
          <w:rFonts w:ascii="Arial" w:hAnsi="Arial" w:cs="Arial"/>
        </w:rPr>
      </w:pPr>
      <w:r>
        <w:rPr>
          <w:rFonts w:ascii="Arial" w:hAnsi="Arial" w:cs="Arial"/>
        </w:rPr>
        <w:t xml:space="preserve">Taxpayers must report that income to the IRS if they receive a Form 1099-K, even if they weren’t required to receive one. It remains an information return listing income they earned, and the IRS will also receive a </w:t>
      </w:r>
      <w:proofErr w:type="gramStart"/>
      <w:r>
        <w:rPr>
          <w:rFonts w:ascii="Arial" w:hAnsi="Arial" w:cs="Arial"/>
        </w:rPr>
        <w:t>copy</w:t>
      </w:r>
      <w:proofErr w:type="gramEnd"/>
    </w:p>
    <w:p w:rsidR="008216EF" w:rsidP="002C31B4" w:rsidRDefault="008216EF" w14:paraId="14134798" w14:textId="77777777">
      <w:pPr>
        <w:spacing w:line="240" w:lineRule="auto"/>
        <w:rPr>
          <w:rFonts w:ascii="Arial" w:hAnsi="Arial" w:cs="Arial"/>
        </w:rPr>
      </w:pPr>
      <w:r>
        <w:rPr>
          <w:rFonts w:ascii="Arial" w:hAnsi="Arial" w:cs="Arial"/>
        </w:rPr>
        <w:t xml:space="preserve">If someone receives a 1099-K for the sale of personal property (i.e., concert tickets, home goods, baby clothes, etc.), they do not need to include the entire amount in their taxable income for the year. They need only report their profit as income (for assets held for less than a year) or a capital gain (for assets held longer than a year). </w:t>
      </w:r>
    </w:p>
    <w:p w:rsidR="008216EF" w:rsidP="002C31B4" w:rsidRDefault="008216EF" w14:paraId="42AE4A7D" w14:textId="77777777">
      <w:pPr>
        <w:spacing w:line="240" w:lineRule="auto"/>
        <w:rPr>
          <w:rFonts w:ascii="Arial" w:hAnsi="Arial" w:cs="Arial"/>
        </w:rPr>
      </w:pPr>
      <w:r>
        <w:rPr>
          <w:rFonts w:ascii="Arial" w:hAnsi="Arial" w:cs="Arial"/>
        </w:rPr>
        <w:t xml:space="preserve">To do this, the taxpayer needs to know the product’s original value, known as its “cost basis,” to calculate these gains. If the person received less than the cost basis, they </w:t>
      </w:r>
      <w:proofErr w:type="gramStart"/>
      <w:r>
        <w:rPr>
          <w:rFonts w:ascii="Arial" w:hAnsi="Arial" w:cs="Arial"/>
        </w:rPr>
        <w:t>can</w:t>
      </w:r>
      <w:proofErr w:type="gramEnd"/>
      <w:r>
        <w:rPr>
          <w:rFonts w:ascii="Arial" w:hAnsi="Arial" w:cs="Arial"/>
        </w:rPr>
        <w:t xml:space="preserve"> claim a loss on the transaction and no tax will be due. To prevent confusion, the IRS advises taxpayers to report these losses on Schedule 1, Line 8z, with a notation of “Form 1099-K personal item sold at a loss.” This amount is then backed off the return with a second entry on Line 24z. </w:t>
      </w:r>
    </w:p>
    <w:p w:rsidR="008216EF" w:rsidP="002C31B4" w:rsidRDefault="008216EF" w14:paraId="336C870F" w14:textId="77777777">
      <w:pPr>
        <w:spacing w:line="240" w:lineRule="auto"/>
        <w:rPr>
          <w:rStyle w:val="normaltextrun"/>
        </w:rPr>
      </w:pPr>
      <w:r>
        <w:rPr>
          <w:rFonts w:ascii="Arial" w:hAnsi="Arial" w:cs="Arial"/>
        </w:rPr>
        <w:t xml:space="preserve">This article </w:t>
      </w:r>
      <w:r>
        <w:rPr>
          <w:rStyle w:val="normaltextrun"/>
          <w:rFonts w:ascii="Arial" w:hAnsi="Arial" w:cs="Arial"/>
        </w:rPr>
        <w:t xml:space="preserve">contains general information for taxpayers. Each tax situation is different, so do not rely on this information as the sole source of authority. </w:t>
      </w:r>
    </w:p>
    <w:p w:rsidR="008216EF" w:rsidP="002C31B4" w:rsidRDefault="008216EF" w14:paraId="658628A2" w14:textId="77777777">
      <w:pPr>
        <w:spacing w:line="240" w:lineRule="auto"/>
      </w:pPr>
      <w:r>
        <w:rPr>
          <w:rStyle w:val="normaltextrun"/>
          <w:rFonts w:ascii="Arial" w:hAnsi="Arial" w:cs="Arial"/>
        </w:rPr>
        <w:t xml:space="preserve">The </w:t>
      </w:r>
      <w:hyperlink w:history="1" r:id="rId15">
        <w:r>
          <w:rPr>
            <w:rStyle w:val="Hyperlink"/>
            <w:rFonts w:ascii="Arial" w:hAnsi="Arial" w:cs="Arial"/>
          </w:rPr>
          <w:t>National Association of Tax Professionals (NATP)</w:t>
        </w:r>
      </w:hyperlink>
      <w:r>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w:history="1" r:id="rId16">
        <w:r>
          <w:rPr>
            <w:rStyle w:val="Hyperlink"/>
            <w:rFonts w:ascii="Arial" w:hAnsi="Arial" w:cs="Arial"/>
          </w:rPr>
          <w:t>natptax.com</w:t>
        </w:r>
      </w:hyperlink>
      <w:r>
        <w:rPr>
          <w:rStyle w:val="normaltextrun"/>
          <w:rFonts w:ascii="Arial" w:hAnsi="Arial" w:cs="Arial"/>
        </w:rPr>
        <w:t xml:space="preserve">. </w:t>
      </w:r>
    </w:p>
    <w:p w:rsidR="008216EF" w:rsidP="002C31B4" w:rsidRDefault="008216EF" w14:paraId="66D1B50D" w14:textId="77777777">
      <w:pPr>
        <w:spacing w:line="240" w:lineRule="auto"/>
        <w:jc w:val="center"/>
        <w:rPr>
          <w:rFonts w:ascii="Arial" w:hAnsi="Arial" w:cs="Arial"/>
        </w:rPr>
      </w:pPr>
      <w:r>
        <w:rPr>
          <w:rFonts w:ascii="Arial" w:hAnsi="Arial" w:cs="Arial"/>
        </w:rPr>
        <w:t>###</w:t>
      </w:r>
    </w:p>
    <w:p w:rsidR="008216EF" w:rsidP="51B2595E" w:rsidRDefault="008216EF" w14:paraId="02124F9E" w14:textId="150AB5A7">
      <w:pPr>
        <w:spacing w:after="0" w:line="240" w:lineRule="auto"/>
        <w:rPr>
          <w:rFonts w:ascii="Arial" w:hAnsi="Arial" w:cs="Arial"/>
          <w:b w:val="1"/>
          <w:bCs w:val="1"/>
        </w:rPr>
      </w:pPr>
      <w:r w:rsidRPr="51B2595E" w:rsidR="008216EF">
        <w:rPr>
          <w:rFonts w:ascii="Arial" w:hAnsi="Arial" w:cs="Arial"/>
          <w:b w:val="1"/>
          <w:bCs w:val="1"/>
        </w:rPr>
        <w:t>About NATP:</w:t>
      </w:r>
      <w:r w:rsidRPr="51B2595E" w:rsidR="008216EF">
        <w:rPr>
          <w:rFonts w:ascii="Arial" w:hAnsi="Arial" w:cs="Arial"/>
        </w:rPr>
        <w:t xml:space="preserve"> The National Association of Tax Professionals (NATP) is the largest association dedicated to equipping tax professionals with the resources, </w:t>
      </w:r>
      <w:r w:rsidRPr="51B2595E" w:rsidR="008216EF">
        <w:rPr>
          <w:rFonts w:ascii="Arial" w:hAnsi="Arial" w:cs="Arial"/>
        </w:rPr>
        <w:t>connections</w:t>
      </w:r>
      <w:r w:rsidRPr="51B2595E" w:rsidR="008216EF">
        <w:rPr>
          <w:rFonts w:ascii="Arial" w:hAnsi="Arial" w:cs="Arial"/>
        </w:rPr>
        <w:t xml:space="preserve"> and education they need to </w:t>
      </w:r>
      <w:r w:rsidRPr="51B2595E" w:rsidR="008216EF">
        <w:rPr>
          <w:rFonts w:ascii="Arial" w:hAnsi="Arial" w:cs="Arial"/>
        </w:rPr>
        <w:t>provide</w:t>
      </w:r>
      <w:r w:rsidRPr="51B2595E" w:rsidR="008216EF">
        <w:rPr>
          <w:rFonts w:ascii="Arial" w:hAnsi="Arial" w:cs="Arial"/>
        </w:rPr>
        <w:t xml:space="preserve"> the highest level of service to their clients. </w:t>
      </w:r>
      <w:r w:rsidRPr="51B2595E" w:rsidR="008216EF">
        <w:rPr>
          <w:rFonts w:ascii="Arial" w:hAnsi="Arial" w:cs="Arial"/>
        </w:rPr>
        <w:t>23,000 members</w:t>
      </w:r>
      <w:r w:rsidRPr="51B2595E" w:rsidR="008216EF">
        <w:rPr>
          <w:rFonts w:ascii="Arial" w:hAnsi="Arial" w:cs="Arial"/>
        </w:rPr>
        <w:t xml:space="preserve"> rely on NATP to </w:t>
      </w:r>
      <w:r w:rsidRPr="51B2595E" w:rsidR="008216EF">
        <w:rPr>
          <w:rFonts w:ascii="Arial" w:hAnsi="Arial" w:cs="Arial"/>
        </w:rPr>
        <w:t xml:space="preserve">deliver professional connections, content </w:t>
      </w:r>
      <w:r w:rsidRPr="51B2595E" w:rsidR="008216EF">
        <w:rPr>
          <w:rFonts w:ascii="Arial" w:hAnsi="Arial" w:cs="Arial"/>
        </w:rPr>
        <w:t>expertise</w:t>
      </w:r>
      <w:r w:rsidRPr="51B2595E" w:rsidR="008216EF">
        <w:rPr>
          <w:rFonts w:ascii="Arial" w:hAnsi="Arial" w:cs="Arial"/>
        </w:rPr>
        <w:t xml:space="preserve"> and advocacy that provides them with the support they need to best serve their clients. The NATP headquarters </w:t>
      </w:r>
      <w:r w:rsidRPr="51B2595E" w:rsidR="008216EF">
        <w:rPr>
          <w:rFonts w:ascii="Arial" w:hAnsi="Arial" w:cs="Arial"/>
        </w:rPr>
        <w:t>is</w:t>
      </w:r>
      <w:r w:rsidRPr="51B2595E" w:rsidR="008216EF">
        <w:rPr>
          <w:rFonts w:ascii="Arial" w:hAnsi="Arial" w:cs="Arial"/>
        </w:rPr>
        <w:t xml:space="preserve"> in Appleton, Wis. To learn more, visit </w:t>
      </w:r>
      <w:hyperlink r:id="Re39be84da9e347f7">
        <w:r w:rsidRPr="51B2595E" w:rsidR="008216EF">
          <w:rPr>
            <w:rStyle w:val="Hyperlink"/>
            <w:rFonts w:ascii="Arial" w:hAnsi="Arial" w:cs="Arial"/>
          </w:rPr>
          <w:t>www.natptax.com</w:t>
        </w:r>
      </w:hyperlink>
      <w:r w:rsidRPr="51B2595E" w:rsidR="008216EF">
        <w:rPr>
          <w:rFonts w:ascii="Arial" w:hAnsi="Arial" w:cs="Arial"/>
        </w:rPr>
        <w:t>.</w:t>
      </w:r>
    </w:p>
    <w:p w:rsidR="008216EF" w:rsidP="002C31B4" w:rsidRDefault="008216EF" w14:paraId="19316F94" w14:textId="36F7E05D">
      <w:pPr>
        <w:spacing w:after="0" w:line="240" w:lineRule="auto"/>
        <w:rPr>
          <w:rFonts w:ascii="Arial" w:hAnsi="Arial" w:cs="Arial"/>
          <w:b w:val="1"/>
          <w:bCs w:val="1"/>
        </w:rPr>
      </w:pPr>
      <w:r w:rsidRPr="51B2595E" w:rsidR="008216EF">
        <w:rPr>
          <w:rFonts w:ascii="Arial" w:hAnsi="Arial" w:cs="Arial"/>
          <w:b w:val="1"/>
          <w:bCs w:val="1"/>
        </w:rPr>
        <w:t>Media contact:</w:t>
      </w:r>
    </w:p>
    <w:p w:rsidR="008216EF" w:rsidP="002C31B4" w:rsidRDefault="008216EF" w14:paraId="18923884" w14:textId="77777777">
      <w:pPr>
        <w:spacing w:after="0" w:line="240" w:lineRule="auto"/>
        <w:rPr>
          <w:rFonts w:ascii="Arial" w:hAnsi="Arial" w:cs="Arial"/>
        </w:rPr>
      </w:pPr>
      <w:r>
        <w:rPr>
          <w:rFonts w:ascii="Arial" w:hAnsi="Arial" w:cs="Arial"/>
        </w:rPr>
        <w:t>Samantha Strong, NATP public relations and digital content manager</w:t>
      </w:r>
    </w:p>
    <w:p w:rsidR="008216EF" w:rsidP="002C31B4" w:rsidRDefault="00672C35" w14:paraId="3C8ED8D3" w14:textId="77777777">
      <w:pPr>
        <w:spacing w:after="0" w:line="240" w:lineRule="auto"/>
        <w:rPr>
          <w:rFonts w:ascii="Arial" w:hAnsi="Arial" w:cs="Arial"/>
        </w:rPr>
      </w:pPr>
      <w:hyperlink w:history="1" r:id="rId18">
        <w:r w:rsidR="008216EF">
          <w:rPr>
            <w:rStyle w:val="Hyperlink"/>
            <w:rFonts w:ascii="Arial" w:hAnsi="Arial" w:cs="Arial"/>
          </w:rPr>
          <w:t>sstrong@natptax.com</w:t>
        </w:r>
      </w:hyperlink>
    </w:p>
    <w:p w:rsidR="008216EF" w:rsidP="002C31B4" w:rsidRDefault="008216EF" w14:paraId="4F20EB52" w14:textId="77777777">
      <w:pPr>
        <w:spacing w:after="0" w:line="240" w:lineRule="auto"/>
        <w:rPr>
          <w:rFonts w:ascii="Arial" w:hAnsi="Arial" w:cs="Arial"/>
        </w:rPr>
      </w:pPr>
      <w:r>
        <w:rPr>
          <w:rFonts w:ascii="Arial" w:hAnsi="Arial" w:cs="Arial"/>
        </w:rPr>
        <w:t>800-558-3402, ext. 1178</w:t>
      </w:r>
    </w:p>
    <w:p w:rsidR="008216EF" w:rsidP="002C31B4" w:rsidRDefault="008216EF" w14:paraId="3CF08C5F" w14:textId="77777777">
      <w:pPr>
        <w:spacing w:after="0" w:line="240" w:lineRule="auto"/>
        <w:rPr>
          <w:rFonts w:ascii="Arial" w:hAnsi="Arial" w:cs="Arial"/>
        </w:rPr>
      </w:pPr>
    </w:p>
    <w:p w:rsidR="008216EF" w:rsidP="002C31B4" w:rsidRDefault="008216EF" w14:paraId="7345DB58" w14:textId="77777777">
      <w:pPr>
        <w:spacing w:after="0" w:line="240" w:lineRule="auto"/>
        <w:rPr>
          <w:rFonts w:ascii="Arial" w:hAnsi="Arial" w:cs="Arial"/>
        </w:rPr>
      </w:pPr>
      <w:r>
        <w:rPr>
          <w:rFonts w:ascii="Arial" w:hAnsi="Arial" w:cs="Arial"/>
        </w:rPr>
        <w:t>Nancy Kasten, NATP marketing and communications director</w:t>
      </w:r>
    </w:p>
    <w:p w:rsidR="008216EF" w:rsidP="002C31B4" w:rsidRDefault="00672C35" w14:paraId="59FCC012" w14:textId="77777777">
      <w:pPr>
        <w:spacing w:after="0" w:line="240" w:lineRule="auto"/>
        <w:rPr>
          <w:rFonts w:ascii="Arial" w:hAnsi="Arial" w:cs="Arial"/>
        </w:rPr>
      </w:pPr>
      <w:hyperlink w:history="1" r:id="rId19">
        <w:r w:rsidR="008216EF">
          <w:rPr>
            <w:rStyle w:val="Hyperlink"/>
            <w:rFonts w:ascii="Arial" w:hAnsi="Arial" w:cs="Arial"/>
          </w:rPr>
          <w:t>nkasten@natptax.com</w:t>
        </w:r>
      </w:hyperlink>
      <w:r w:rsidR="008216EF">
        <w:rPr>
          <w:rFonts w:ascii="Arial" w:hAnsi="Arial" w:cs="Arial"/>
        </w:rPr>
        <w:t xml:space="preserve"> </w:t>
      </w:r>
    </w:p>
    <w:p w:rsidR="008216EF" w:rsidP="002C31B4" w:rsidRDefault="008216EF" w14:paraId="50614B2E" w14:textId="77777777">
      <w:pPr>
        <w:spacing w:after="0" w:line="240" w:lineRule="auto"/>
        <w:rPr>
          <w:rFonts w:ascii="Arial" w:hAnsi="Arial" w:cs="Arial"/>
        </w:rPr>
      </w:pPr>
      <w:r>
        <w:rPr>
          <w:rFonts w:ascii="Arial" w:hAnsi="Arial" w:cs="Arial"/>
        </w:rPr>
        <w:t>800-558-3402, ext. 1172</w:t>
      </w:r>
    </w:p>
    <w:p w:rsidR="008216EF" w:rsidP="002C31B4" w:rsidRDefault="008216EF" w14:paraId="449583C9" w14:textId="77777777">
      <w:pPr>
        <w:spacing w:line="240" w:lineRule="auto"/>
        <w:jc w:val="center"/>
        <w:rPr>
          <w:rFonts w:ascii="Arial" w:hAnsi="Arial" w:cs="Arial"/>
        </w:rPr>
      </w:pPr>
    </w:p>
    <w:p w:rsidR="008216EF" w:rsidP="002C31B4" w:rsidRDefault="008216EF" w14:paraId="36ED7E40" w14:textId="77777777">
      <w:pPr>
        <w:spacing w:line="240" w:lineRule="auto"/>
        <w:jc w:val="center"/>
        <w:rPr>
          <w:rFonts w:ascii="Arial" w:hAnsi="Arial" w:cs="Arial"/>
          <w:b/>
          <w:bCs/>
          <w:sz w:val="24"/>
          <w:szCs w:val="24"/>
        </w:rPr>
      </w:pPr>
      <w:r>
        <w:rPr>
          <w:rFonts w:ascii="Arial" w:hAnsi="Arial" w:cs="Arial"/>
          <w:b/>
          <w:bCs/>
          <w:sz w:val="24"/>
          <w:szCs w:val="24"/>
        </w:rPr>
        <w:t xml:space="preserve">Taxpayers continue to see debt canceled in 2023 due to COVID-19 </w:t>
      </w:r>
    </w:p>
    <w:p w:rsidR="008216EF" w:rsidP="002C31B4" w:rsidRDefault="008216EF" w14:paraId="50113AFC" w14:textId="77777777">
      <w:pPr>
        <w:spacing w:line="240" w:lineRule="auto"/>
        <w:jc w:val="center"/>
        <w:rPr>
          <w:rFonts w:ascii="Arial" w:hAnsi="Arial" w:cs="Arial"/>
          <w:i/>
          <w:iCs/>
          <w:sz w:val="24"/>
          <w:szCs w:val="24"/>
        </w:rPr>
      </w:pPr>
      <w:r>
        <w:rPr>
          <w:rFonts w:ascii="Arial" w:hAnsi="Arial" w:cs="Arial"/>
          <w:i/>
          <w:iCs/>
          <w:sz w:val="24"/>
          <w:szCs w:val="24"/>
        </w:rPr>
        <w:t xml:space="preserve">Some canceled debt may be considered income, resulting in </w:t>
      </w:r>
      <w:proofErr w:type="gramStart"/>
      <w:r>
        <w:rPr>
          <w:rFonts w:ascii="Arial" w:hAnsi="Arial" w:cs="Arial"/>
          <w:i/>
          <w:iCs/>
          <w:sz w:val="24"/>
          <w:szCs w:val="24"/>
        </w:rPr>
        <w:t>taxation</w:t>
      </w:r>
      <w:proofErr w:type="gramEnd"/>
    </w:p>
    <w:p w:rsidR="008216EF" w:rsidP="002C31B4" w:rsidRDefault="008216EF" w14:paraId="4010B84D" w14:textId="77777777">
      <w:pPr>
        <w:spacing w:line="240" w:lineRule="auto"/>
        <w:rPr>
          <w:rFonts w:ascii="Arial" w:hAnsi="Arial" w:eastAsia="Arial" w:cs="Arial"/>
          <w:sz w:val="20"/>
          <w:szCs w:val="20"/>
        </w:rPr>
      </w:pPr>
      <w:r>
        <w:rPr>
          <w:rFonts w:ascii="Arial" w:hAnsi="Arial" w:eastAsia="Arial" w:cs="Arial"/>
        </w:rPr>
        <w:t>APPLETON, Wis. (Jan. 1, 2024) – Taxpayers continued to see the financial effects of COVID-19, even in 2023. There are situations, however, where they may have been able to cancel some debt (mortgage, credit card, etc.), which could have resulted in immediate relief. It's important to note, though, there may be repercussions this tax season.</w:t>
      </w:r>
      <w:r>
        <w:rPr>
          <w:rFonts w:ascii="Arial" w:hAnsi="Arial" w:eastAsia="Arial" w:cs="Arial"/>
          <w:sz w:val="20"/>
          <w:szCs w:val="20"/>
        </w:rPr>
        <w:t xml:space="preserve"> </w:t>
      </w:r>
    </w:p>
    <w:p w:rsidR="008216EF" w:rsidP="002C31B4" w:rsidRDefault="008216EF" w14:paraId="5C7B4B3F" w14:textId="77777777">
      <w:pPr>
        <w:spacing w:line="240" w:lineRule="auto"/>
        <w:rPr>
          <w:rFonts w:ascii="Arial" w:hAnsi="Arial" w:eastAsia="Arial" w:cs="Arial"/>
        </w:rPr>
      </w:pPr>
      <w:r>
        <w:rPr>
          <w:rFonts w:ascii="Arial" w:hAnsi="Arial" w:eastAsia="Arial" w:cs="Arial"/>
        </w:rPr>
        <w:t xml:space="preserve">If debt was canceled, taxpayers will receive a Form 1099-C, </w:t>
      </w:r>
      <w:r>
        <w:rPr>
          <w:rFonts w:ascii="Arial" w:hAnsi="Arial" w:eastAsia="Arial" w:cs="Arial"/>
          <w:i/>
          <w:iCs/>
        </w:rPr>
        <w:t>Cancellation of Debt</w:t>
      </w:r>
      <w:r>
        <w:rPr>
          <w:rFonts w:ascii="Arial" w:hAnsi="Arial" w:eastAsia="Arial" w:cs="Arial"/>
        </w:rPr>
        <w:t xml:space="preserve">, when the lender cancels the debt. The taxpayer should report the cancellation of debt income (CODI) on Schedule 1 (Form 1040), Line 8c, as ordinary income. Some or all the debt may be eligible to be excluded from income due to insolvency. </w:t>
      </w:r>
    </w:p>
    <w:p w:rsidR="008216EF" w:rsidP="002C31B4" w:rsidRDefault="008216EF" w14:paraId="01029199" w14:textId="77777777">
      <w:pPr>
        <w:spacing w:line="240" w:lineRule="auto"/>
        <w:rPr>
          <w:rFonts w:ascii="Arial" w:hAnsi="Arial" w:eastAsia="Arial" w:cs="Arial"/>
        </w:rPr>
      </w:pPr>
      <w:r>
        <w:rPr>
          <w:rFonts w:ascii="Arial" w:hAnsi="Arial" w:eastAsia="Arial" w:cs="Arial"/>
        </w:rPr>
        <w:t>If the taxpayer qualifies for an exclusion, they must report the CODI on Form 982 by indicating which exclusion applies and the amount they are excluding from gross income. In addition, they must reduce their tax attributes, if any, by the amount excluded from gross income. However, tax attributes should not be reduced below zero.</w:t>
      </w:r>
    </w:p>
    <w:p w:rsidR="008216EF" w:rsidP="002C31B4" w:rsidRDefault="008216EF" w14:paraId="5A9848A9" w14:textId="77777777">
      <w:pPr>
        <w:tabs>
          <w:tab w:val="left" w:pos="288"/>
        </w:tabs>
        <w:spacing w:after="2" w:line="240" w:lineRule="auto"/>
        <w:rPr>
          <w:rFonts w:ascii="Arial" w:hAnsi="Arial" w:eastAsia="Arial" w:cs="Arial"/>
          <w:color w:val="000000" w:themeColor="text1"/>
        </w:rPr>
      </w:pPr>
      <w:r>
        <w:rPr>
          <w:rFonts w:ascii="Arial" w:hAnsi="Arial" w:eastAsia="Arial" w:cs="Arial"/>
          <w:color w:val="000000" w:themeColor="text1"/>
        </w:rPr>
        <w:t xml:space="preserve">Pertaining to student loans, gross income does not include any amount that would be cancellation of debt income from the forgiveness of certain student loan debt in 2021-2025. </w:t>
      </w:r>
    </w:p>
    <w:p w:rsidR="008216EF" w:rsidP="002C31B4" w:rsidRDefault="008216EF" w14:paraId="1F287070" w14:textId="77777777">
      <w:pPr>
        <w:tabs>
          <w:tab w:val="left" w:pos="288"/>
        </w:tabs>
        <w:spacing w:after="2" w:line="240" w:lineRule="auto"/>
        <w:rPr>
          <w:rFonts w:ascii="Arial" w:hAnsi="Arial" w:eastAsia="Arial" w:cs="Arial"/>
          <w:color w:val="000000" w:themeColor="text1"/>
        </w:rPr>
      </w:pPr>
    </w:p>
    <w:p w:rsidR="008216EF" w:rsidP="002C31B4" w:rsidRDefault="008216EF" w14:paraId="6D6E2CFC" w14:textId="77777777">
      <w:pPr>
        <w:tabs>
          <w:tab w:val="left" w:pos="288"/>
        </w:tabs>
        <w:spacing w:after="2" w:line="240" w:lineRule="auto"/>
        <w:rPr>
          <w:rFonts w:ascii="Arial" w:hAnsi="Arial" w:eastAsia="Arial" w:cs="Arial"/>
          <w:color w:val="000000" w:themeColor="text1"/>
        </w:rPr>
      </w:pPr>
      <w:r>
        <w:rPr>
          <w:rFonts w:ascii="Arial" w:hAnsi="Arial" w:eastAsia="Arial" w:cs="Arial"/>
          <w:color w:val="000000" w:themeColor="text1"/>
        </w:rPr>
        <w:t>These loans include:</w:t>
      </w:r>
    </w:p>
    <w:p w:rsidR="008216EF" w:rsidP="002C31B4" w:rsidRDefault="008216EF" w14:paraId="36C0B782" w14:textId="77777777">
      <w:pPr>
        <w:pStyle w:val="ListParagraph"/>
        <w:numPr>
          <w:ilvl w:val="0"/>
          <w:numId w:val="2"/>
        </w:numPr>
        <w:spacing w:after="0" w:line="240" w:lineRule="auto"/>
        <w:contextualSpacing w:val="0"/>
        <w:rPr>
          <w:rFonts w:ascii="Arial" w:hAnsi="Arial" w:eastAsia="Arial" w:cs="Arial"/>
          <w:color w:val="000000" w:themeColor="text1"/>
        </w:rPr>
      </w:pPr>
      <w:r>
        <w:rPr>
          <w:rFonts w:ascii="Arial" w:hAnsi="Arial" w:eastAsia="Arial" w:cs="Arial"/>
          <w:color w:val="000000" w:themeColor="text1"/>
        </w:rPr>
        <w:t xml:space="preserve">Loans for postsecondary educational expenses (loans must be made, </w:t>
      </w:r>
      <w:proofErr w:type="gramStart"/>
      <w:r>
        <w:rPr>
          <w:rFonts w:ascii="Arial" w:hAnsi="Arial" w:eastAsia="Arial" w:cs="Arial"/>
          <w:color w:val="000000" w:themeColor="text1"/>
        </w:rPr>
        <w:t>insured</w:t>
      </w:r>
      <w:proofErr w:type="gramEnd"/>
      <w:r>
        <w:rPr>
          <w:rFonts w:ascii="Arial" w:hAnsi="Arial" w:eastAsia="Arial" w:cs="Arial"/>
          <w:color w:val="000000" w:themeColor="text1"/>
        </w:rPr>
        <w:t xml:space="preserve"> or guaranteed by the U.S., a state or an eligible educational institution)</w:t>
      </w:r>
    </w:p>
    <w:p w:rsidR="008216EF" w:rsidP="002C31B4" w:rsidRDefault="008216EF" w14:paraId="1A4CC8BA" w14:textId="77777777">
      <w:pPr>
        <w:pStyle w:val="ListParagraph"/>
        <w:numPr>
          <w:ilvl w:val="0"/>
          <w:numId w:val="2"/>
        </w:numPr>
        <w:spacing w:after="0" w:line="240" w:lineRule="auto"/>
        <w:contextualSpacing w:val="0"/>
        <w:rPr>
          <w:rFonts w:ascii="Arial" w:hAnsi="Arial" w:eastAsia="Arial" w:cs="Arial"/>
          <w:color w:val="000000" w:themeColor="text1"/>
        </w:rPr>
      </w:pPr>
      <w:r>
        <w:rPr>
          <w:rFonts w:ascii="Arial" w:hAnsi="Arial" w:eastAsia="Arial" w:cs="Arial"/>
          <w:color w:val="000000" w:themeColor="text1"/>
        </w:rPr>
        <w:t>Private education loans</w:t>
      </w:r>
    </w:p>
    <w:p w:rsidR="008216EF" w:rsidP="002C31B4" w:rsidRDefault="008216EF" w14:paraId="0EBD3A86" w14:textId="77777777">
      <w:pPr>
        <w:pStyle w:val="ListParagraph"/>
        <w:numPr>
          <w:ilvl w:val="0"/>
          <w:numId w:val="2"/>
        </w:numPr>
        <w:spacing w:after="0" w:line="240" w:lineRule="auto"/>
        <w:contextualSpacing w:val="0"/>
        <w:rPr>
          <w:rFonts w:ascii="Arial" w:hAnsi="Arial" w:eastAsia="Arial" w:cs="Arial"/>
          <w:color w:val="000000" w:themeColor="text1"/>
        </w:rPr>
      </w:pPr>
      <w:r>
        <w:rPr>
          <w:rFonts w:ascii="Arial" w:hAnsi="Arial" w:eastAsia="Arial" w:cs="Arial"/>
          <w:color w:val="000000" w:themeColor="text1"/>
        </w:rPr>
        <w:t>Loans from an educational organization described in §170(b)(1)(A)(ii)</w:t>
      </w:r>
    </w:p>
    <w:p w:rsidR="008216EF" w:rsidP="002C31B4" w:rsidRDefault="008216EF" w14:paraId="0C7AEDF1" w14:textId="77777777">
      <w:pPr>
        <w:pStyle w:val="ListParagraph"/>
        <w:numPr>
          <w:ilvl w:val="0"/>
          <w:numId w:val="2"/>
        </w:numPr>
        <w:spacing w:after="0" w:line="240" w:lineRule="auto"/>
        <w:contextualSpacing w:val="0"/>
        <w:rPr>
          <w:rFonts w:ascii="Arial" w:hAnsi="Arial" w:eastAsia="Arial" w:cs="Arial"/>
          <w:color w:val="000000" w:themeColor="text1"/>
        </w:rPr>
      </w:pPr>
      <w:r>
        <w:rPr>
          <w:rFonts w:ascii="Arial" w:hAnsi="Arial" w:eastAsia="Arial" w:cs="Arial"/>
          <w:color w:val="000000" w:themeColor="text1"/>
        </w:rPr>
        <w:t xml:space="preserve">Loans from a tax-exempt organization under §501(a) to refinance a student </w:t>
      </w:r>
      <w:proofErr w:type="gramStart"/>
      <w:r>
        <w:rPr>
          <w:rFonts w:ascii="Arial" w:hAnsi="Arial" w:eastAsia="Arial" w:cs="Arial"/>
          <w:color w:val="000000" w:themeColor="text1"/>
        </w:rPr>
        <w:t>loan</w:t>
      </w:r>
      <w:proofErr w:type="gramEnd"/>
    </w:p>
    <w:p w:rsidR="008216EF" w:rsidP="002C31B4" w:rsidRDefault="008216EF" w14:paraId="6306E00F" w14:textId="77777777">
      <w:pPr>
        <w:spacing w:after="0" w:line="240" w:lineRule="auto"/>
        <w:rPr>
          <w:rFonts w:ascii="Arial" w:hAnsi="Arial" w:eastAsia="Arial" w:cs="Arial"/>
          <w:color w:val="000000" w:themeColor="text1"/>
        </w:rPr>
      </w:pPr>
    </w:p>
    <w:p w:rsidR="008216EF" w:rsidP="002C31B4" w:rsidRDefault="008216EF" w14:paraId="19CE916B" w14:textId="77777777">
      <w:pPr>
        <w:spacing w:line="240" w:lineRule="auto"/>
        <w:rPr>
          <w:rFonts w:ascii="Arial" w:hAnsi="Arial" w:eastAsia="Arial" w:cs="Arial"/>
        </w:rPr>
      </w:pPr>
      <w:r>
        <w:rPr>
          <w:rStyle w:val="normaltextrun"/>
          <w:rFonts w:ascii="Arial" w:hAnsi="Arial" w:eastAsia="Arial" w:cs="Arial"/>
        </w:rPr>
        <w:t xml:space="preserve">The </w:t>
      </w:r>
      <w:hyperlink w:history="1" r:id="rId20">
        <w:r>
          <w:rPr>
            <w:rStyle w:val="Hyperlink"/>
            <w:rFonts w:ascii="Arial" w:hAnsi="Arial" w:eastAsia="Arial" w:cs="Arial"/>
          </w:rPr>
          <w:t>National Association of Tax Professionals (NATP)</w:t>
        </w:r>
      </w:hyperlink>
      <w:r>
        <w:rPr>
          <w:rStyle w:val="normaltextrun"/>
          <w:rFonts w:ascii="Arial" w:hAnsi="Arial" w:eastAsia="Arial" w:cs="Arial"/>
        </w:rPr>
        <w:t xml:space="preserve"> advises working with a trusted expert who keeps current on tax law changes and is an NATP member. To learn about NATP, or to find a local, registered tax professional, visit </w:t>
      </w:r>
      <w:hyperlink w:history="1" r:id="rId21">
        <w:r>
          <w:rPr>
            <w:rStyle w:val="Hyperlink"/>
            <w:rFonts w:ascii="Arial" w:hAnsi="Arial" w:eastAsia="Arial" w:cs="Arial"/>
          </w:rPr>
          <w:t>natptax.com</w:t>
        </w:r>
      </w:hyperlink>
      <w:r>
        <w:rPr>
          <w:rStyle w:val="normaltextrun"/>
          <w:rFonts w:ascii="Arial" w:hAnsi="Arial" w:eastAsia="Arial" w:cs="Arial"/>
        </w:rPr>
        <w:t xml:space="preserve">. </w:t>
      </w:r>
    </w:p>
    <w:p w:rsidR="008216EF" w:rsidP="002C31B4" w:rsidRDefault="008216EF" w14:paraId="24AD73EA" w14:textId="77777777">
      <w:pPr>
        <w:spacing w:line="240" w:lineRule="auto"/>
        <w:jc w:val="center"/>
        <w:rPr>
          <w:rFonts w:ascii="Arial" w:hAnsi="Arial" w:cs="Arial"/>
        </w:rPr>
      </w:pPr>
      <w:r>
        <w:rPr>
          <w:rFonts w:ascii="Arial" w:hAnsi="Arial" w:cs="Arial"/>
        </w:rPr>
        <w:t>###</w:t>
      </w:r>
    </w:p>
    <w:p w:rsidR="00B7154B" w:rsidP="002C31B4" w:rsidRDefault="008216EF" w14:paraId="1DC3A13E" w14:textId="77777777">
      <w:pPr>
        <w:spacing w:line="240" w:lineRule="auto"/>
        <w:rPr>
          <w:rFonts w:ascii="Arial" w:hAnsi="Arial" w:cs="Arial"/>
        </w:rPr>
      </w:pPr>
      <w:r>
        <w:rPr>
          <w:rFonts w:ascii="Arial" w:hAnsi="Arial" w:cs="Arial"/>
          <w:b/>
          <w:bCs/>
        </w:rPr>
        <w:t>About NATP:</w:t>
      </w:r>
      <w:r>
        <w:rPr>
          <w:rFonts w:ascii="Arial" w:hAnsi="Arial" w:cs="Arial"/>
        </w:rPr>
        <w:t xml:space="preserve"> The National Association of Tax Professionals (NATP) is the largest association dedicated to equipping tax professionals with the resources, </w:t>
      </w:r>
      <w:proofErr w:type="gramStart"/>
      <w:r>
        <w:rPr>
          <w:rFonts w:ascii="Arial" w:hAnsi="Arial" w:cs="Arial"/>
        </w:rPr>
        <w:t>connections</w:t>
      </w:r>
      <w:proofErr w:type="gramEnd"/>
      <w:r>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w:t>
      </w:r>
      <w:proofErr w:type="gramStart"/>
      <w:r>
        <w:rPr>
          <w:rFonts w:ascii="Arial" w:hAnsi="Arial" w:cs="Arial"/>
        </w:rPr>
        <w:t>is</w:t>
      </w:r>
      <w:proofErr w:type="gramEnd"/>
      <w:r>
        <w:rPr>
          <w:rFonts w:ascii="Arial" w:hAnsi="Arial" w:cs="Arial"/>
        </w:rPr>
        <w:t xml:space="preserve"> in Appleton, Wis. To learn more, visit </w:t>
      </w:r>
      <w:hyperlink w:history="1" r:id="rId22">
        <w:r>
          <w:rPr>
            <w:rStyle w:val="Hyperlink"/>
            <w:rFonts w:ascii="Arial" w:hAnsi="Arial" w:cs="Arial"/>
          </w:rPr>
          <w:t>www.natptax.com</w:t>
        </w:r>
      </w:hyperlink>
      <w:r>
        <w:rPr>
          <w:rFonts w:ascii="Arial" w:hAnsi="Arial" w:cs="Arial"/>
        </w:rPr>
        <w:t xml:space="preserve">. </w:t>
      </w:r>
    </w:p>
    <w:p w:rsidR="002C31B4" w:rsidP="002C31B4" w:rsidRDefault="002C31B4" w14:paraId="5956BC14" w14:textId="77777777" w14:noSpellErr="1">
      <w:pPr>
        <w:spacing w:line="240" w:lineRule="auto"/>
        <w:rPr>
          <w:rFonts w:ascii="Arial" w:hAnsi="Arial" w:cs="Arial"/>
          <w:b w:val="1"/>
          <w:bCs w:val="1"/>
        </w:rPr>
      </w:pPr>
    </w:p>
    <w:p w:rsidR="51B2595E" w:rsidP="51B2595E" w:rsidRDefault="51B2595E" w14:paraId="372CB666" w14:textId="799C78E4">
      <w:pPr>
        <w:pStyle w:val="Normal"/>
        <w:spacing w:line="240" w:lineRule="auto"/>
        <w:rPr>
          <w:rFonts w:ascii="Arial" w:hAnsi="Arial" w:cs="Arial"/>
          <w:b w:val="1"/>
          <w:bCs w:val="1"/>
        </w:rPr>
      </w:pPr>
    </w:p>
    <w:p w:rsidR="51B2595E" w:rsidP="51B2595E" w:rsidRDefault="51B2595E" w14:paraId="661201B1" w14:textId="658ABE51">
      <w:pPr>
        <w:pStyle w:val="Normal"/>
        <w:spacing w:line="240" w:lineRule="auto"/>
        <w:rPr>
          <w:rFonts w:ascii="Arial" w:hAnsi="Arial" w:cs="Arial"/>
          <w:b w:val="1"/>
          <w:bCs w:val="1"/>
        </w:rPr>
      </w:pPr>
    </w:p>
    <w:p w:rsidR="008216EF" w:rsidP="002C31B4" w:rsidRDefault="008216EF" w14:paraId="5C4F4233" w14:textId="6F7A2B65">
      <w:pPr>
        <w:spacing w:after="0" w:line="240" w:lineRule="auto"/>
        <w:rPr>
          <w:rFonts w:ascii="Arial" w:hAnsi="Arial" w:cs="Arial"/>
          <w:b/>
          <w:bCs/>
        </w:rPr>
      </w:pPr>
      <w:r>
        <w:rPr>
          <w:rFonts w:ascii="Arial" w:hAnsi="Arial" w:cs="Arial"/>
          <w:b/>
          <w:bCs/>
        </w:rPr>
        <w:lastRenderedPageBreak/>
        <w:t>Media contact:</w:t>
      </w:r>
    </w:p>
    <w:p w:rsidR="008216EF" w:rsidP="002C31B4" w:rsidRDefault="008216EF" w14:paraId="67AB791D" w14:textId="77777777">
      <w:pPr>
        <w:spacing w:after="0" w:line="240" w:lineRule="auto"/>
        <w:rPr>
          <w:rFonts w:ascii="Arial" w:hAnsi="Arial" w:cs="Arial"/>
        </w:rPr>
      </w:pPr>
      <w:r>
        <w:rPr>
          <w:rFonts w:ascii="Arial" w:hAnsi="Arial" w:cs="Arial"/>
        </w:rPr>
        <w:t>Samantha Strong, NATP public relations and digital content manager</w:t>
      </w:r>
    </w:p>
    <w:p w:rsidR="008216EF" w:rsidP="002C31B4" w:rsidRDefault="00672C35" w14:paraId="38523E87" w14:textId="77777777">
      <w:pPr>
        <w:spacing w:after="0" w:line="240" w:lineRule="auto"/>
        <w:rPr>
          <w:rFonts w:ascii="Arial" w:hAnsi="Arial" w:cs="Arial"/>
        </w:rPr>
      </w:pPr>
      <w:hyperlink w:history="1" r:id="rId23">
        <w:r w:rsidR="008216EF">
          <w:rPr>
            <w:rStyle w:val="Hyperlink"/>
            <w:rFonts w:ascii="Arial" w:hAnsi="Arial" w:cs="Arial"/>
          </w:rPr>
          <w:t>sstrong@natptax.com</w:t>
        </w:r>
      </w:hyperlink>
    </w:p>
    <w:p w:rsidR="008216EF" w:rsidP="002C31B4" w:rsidRDefault="008216EF" w14:paraId="46359796" w14:textId="77777777">
      <w:pPr>
        <w:spacing w:after="0" w:line="240" w:lineRule="auto"/>
        <w:rPr>
          <w:rFonts w:ascii="Arial" w:hAnsi="Arial" w:cs="Arial"/>
        </w:rPr>
      </w:pPr>
      <w:r>
        <w:rPr>
          <w:rFonts w:ascii="Arial" w:hAnsi="Arial" w:cs="Arial"/>
        </w:rPr>
        <w:t>800-558-3402, ext. 1178</w:t>
      </w:r>
    </w:p>
    <w:p w:rsidR="008216EF" w:rsidP="002C31B4" w:rsidRDefault="008216EF" w14:paraId="11052778" w14:textId="77777777">
      <w:pPr>
        <w:spacing w:after="0" w:line="240" w:lineRule="auto"/>
        <w:rPr>
          <w:rFonts w:ascii="Arial" w:hAnsi="Arial" w:cs="Arial"/>
        </w:rPr>
      </w:pPr>
    </w:p>
    <w:p w:rsidR="008216EF" w:rsidP="002C31B4" w:rsidRDefault="008216EF" w14:paraId="0DC7CF22" w14:textId="77777777">
      <w:pPr>
        <w:spacing w:after="0" w:line="240" w:lineRule="auto"/>
        <w:rPr>
          <w:rFonts w:ascii="Arial" w:hAnsi="Arial" w:cs="Arial"/>
        </w:rPr>
      </w:pPr>
      <w:r>
        <w:rPr>
          <w:rFonts w:ascii="Arial" w:hAnsi="Arial" w:cs="Arial"/>
        </w:rPr>
        <w:t>Nancy Kasten, NATP marketing and communications director</w:t>
      </w:r>
    </w:p>
    <w:p w:rsidR="008216EF" w:rsidP="002C31B4" w:rsidRDefault="00672C35" w14:paraId="45620918" w14:textId="77777777">
      <w:pPr>
        <w:spacing w:after="0" w:line="240" w:lineRule="auto"/>
        <w:rPr>
          <w:rFonts w:ascii="Arial" w:hAnsi="Arial" w:cs="Arial"/>
        </w:rPr>
      </w:pPr>
      <w:hyperlink w:history="1" r:id="rId24">
        <w:r w:rsidR="008216EF">
          <w:rPr>
            <w:rStyle w:val="Hyperlink"/>
            <w:rFonts w:ascii="Arial" w:hAnsi="Arial" w:cs="Arial"/>
          </w:rPr>
          <w:t>nkasten@natptax.com</w:t>
        </w:r>
      </w:hyperlink>
      <w:r w:rsidR="008216EF">
        <w:rPr>
          <w:rFonts w:ascii="Arial" w:hAnsi="Arial" w:cs="Arial"/>
        </w:rPr>
        <w:t xml:space="preserve"> </w:t>
      </w:r>
    </w:p>
    <w:p w:rsidR="008216EF" w:rsidP="002C31B4" w:rsidRDefault="008216EF" w14:paraId="5D03AAF8" w14:textId="77777777">
      <w:pPr>
        <w:spacing w:after="0" w:line="240" w:lineRule="auto"/>
        <w:rPr>
          <w:rFonts w:ascii="Arial" w:hAnsi="Arial" w:cs="Arial"/>
        </w:rPr>
      </w:pPr>
      <w:r>
        <w:rPr>
          <w:rFonts w:ascii="Arial" w:hAnsi="Arial" w:cs="Arial"/>
        </w:rPr>
        <w:t>800-558-3402, ext. 1172</w:t>
      </w:r>
    </w:p>
    <w:p w:rsidR="00B7154B" w:rsidP="002C31B4" w:rsidRDefault="00B7154B" w14:paraId="18FF14DA" w14:textId="77777777">
      <w:pPr>
        <w:spacing w:line="240" w:lineRule="auto"/>
        <w:jc w:val="center"/>
        <w:rPr>
          <w:rFonts w:ascii="Arial" w:hAnsi="Arial" w:cs="Arial"/>
        </w:rPr>
      </w:pPr>
    </w:p>
    <w:p w:rsidR="1DB88877" w:rsidP="7F6C1A66" w:rsidRDefault="1DB88877" w14:paraId="243588AA" w14:textId="4CD4E55C">
      <w:pPr>
        <w:spacing w:line="240" w:lineRule="auto"/>
        <w:jc w:val="center"/>
        <w:rPr>
          <w:rFonts w:ascii="Arial" w:hAnsi="Arial" w:cs="Arial"/>
          <w:b w:val="1"/>
          <w:bCs w:val="1"/>
        </w:rPr>
      </w:pPr>
      <w:r w:rsidRPr="7F6C1A66" w:rsidR="008216EF">
        <w:rPr>
          <w:rFonts w:ascii="Arial" w:hAnsi="Arial" w:cs="Arial"/>
          <w:b w:val="1"/>
          <w:bCs w:val="1"/>
        </w:rPr>
        <w:t xml:space="preserve">Military personnel may receive </w:t>
      </w:r>
      <w:r w:rsidRPr="7F6C1A66" w:rsidR="008216EF">
        <w:rPr>
          <w:rFonts w:ascii="Arial" w:hAnsi="Arial" w:cs="Arial"/>
          <w:b w:val="1"/>
          <w:bCs w:val="1"/>
        </w:rPr>
        <w:t>additional</w:t>
      </w:r>
      <w:r w:rsidRPr="7F6C1A66" w:rsidR="008216EF">
        <w:rPr>
          <w:rFonts w:ascii="Arial" w:hAnsi="Arial" w:cs="Arial"/>
          <w:b w:val="1"/>
          <w:bCs w:val="1"/>
        </w:rPr>
        <w:t xml:space="preserve"> tax benefits for 2023 </w:t>
      </w:r>
      <w:r w:rsidRPr="7F6C1A66" w:rsidR="008216EF">
        <w:rPr>
          <w:rFonts w:ascii="Arial" w:hAnsi="Arial" w:cs="Arial"/>
          <w:b w:val="1"/>
          <w:bCs w:val="1"/>
        </w:rPr>
        <w:t>returns</w:t>
      </w:r>
    </w:p>
    <w:p w:rsidR="008216EF" w:rsidP="002C31B4" w:rsidRDefault="008216EF" w14:paraId="636FE767" w14:textId="77777777">
      <w:pPr>
        <w:spacing w:line="240" w:lineRule="auto"/>
        <w:rPr>
          <w:rFonts w:ascii="Arial" w:hAnsi="Arial" w:cs="Arial"/>
        </w:rPr>
      </w:pPr>
      <w:r>
        <w:rPr>
          <w:rFonts w:ascii="Arial" w:hAnsi="Arial" w:cs="Arial"/>
        </w:rPr>
        <w:t xml:space="preserve">APPLETON, Wis. (Jan. 1, 2024) – Members of the military and their families may be eligible for special tax benefits on their 2023 tax returns. For federal tax purposes, the U.S. armed forces </w:t>
      </w:r>
      <w:proofErr w:type="gramStart"/>
      <w:r>
        <w:rPr>
          <w:rFonts w:ascii="Arial" w:hAnsi="Arial" w:cs="Arial"/>
        </w:rPr>
        <w:t>includes</w:t>
      </w:r>
      <w:proofErr w:type="gramEnd"/>
      <w:r>
        <w:rPr>
          <w:rFonts w:ascii="Arial" w:hAnsi="Arial" w:cs="Arial"/>
        </w:rPr>
        <w:t xml:space="preserve"> enlisted personnel in all regular and reserve units controlled by the Secretaries of Defense – the Air Force, Army, Coast Guard and Navy. </w:t>
      </w:r>
    </w:p>
    <w:p w:rsidR="008216EF" w:rsidP="002C31B4" w:rsidRDefault="008216EF" w14:paraId="570D3D66" w14:textId="77777777">
      <w:pPr>
        <w:spacing w:line="240" w:lineRule="auto"/>
        <w:rPr>
          <w:rFonts w:ascii="Arial" w:hAnsi="Arial" w:cs="Arial"/>
        </w:rPr>
      </w:pPr>
      <w:r>
        <w:rPr>
          <w:rFonts w:ascii="Arial" w:hAnsi="Arial" w:cs="Arial"/>
        </w:rPr>
        <w:t>Travel expenses can be deducted if they are unreimbursed and incurred while traveling away from home. Homes of U.S. armed forces members are considered their duty station if they are on a permanent duty assignment. To be deductible, the travel expenses must be work related. Military personnel cannot deduct any expenses for personal travel, such as visits to family on leave.</w:t>
      </w:r>
    </w:p>
    <w:p w:rsidR="008216EF" w:rsidP="002C31B4" w:rsidRDefault="008216EF" w14:paraId="31F949DF" w14:textId="77777777">
      <w:pPr>
        <w:spacing w:line="240" w:lineRule="auto"/>
        <w:rPr>
          <w:rFonts w:ascii="Arial" w:hAnsi="Arial" w:cs="Arial"/>
        </w:rPr>
      </w:pPr>
      <w:r>
        <w:rPr>
          <w:rFonts w:ascii="Arial" w:hAnsi="Arial" w:cs="Arial"/>
        </w:rPr>
        <w:t xml:space="preserve">If a taxpayer is a member of the reserves, their unreimbursed travel expenses for trips of more than 100 miles from home to perform reserve duties can be deducted. These deductions can often be claimed by taxpayers who claim the standard deduction and don't itemize because the tax code treats travel expenses as adjustments to income, not tax deductions. The standard mileage rate is 65.5 cents per mile for 2023, up from 62.5 cents for the second half of 2022. </w:t>
      </w:r>
    </w:p>
    <w:p w:rsidR="008216EF" w:rsidP="002C31B4" w:rsidRDefault="008216EF" w14:paraId="4393C55B" w14:textId="77777777">
      <w:pPr>
        <w:spacing w:line="240" w:lineRule="auto"/>
        <w:rPr>
          <w:rFonts w:ascii="Arial" w:hAnsi="Arial" w:cs="Arial"/>
        </w:rPr>
      </w:pPr>
      <w:r>
        <w:rPr>
          <w:rFonts w:ascii="Arial" w:hAnsi="Arial" w:cs="Arial"/>
        </w:rPr>
        <w:t>Uniform purchase cost and future upkeep deductibility depend on whether the uniform can be worn when off duty. If the uniform can be worn while off duty, no costs can be deducted. However, if the uniform is prohibited from being worn when off duty, the cost associated with that uniform may be deducted. The following are deductible:</w:t>
      </w:r>
    </w:p>
    <w:p w:rsidR="008216EF" w:rsidP="002C31B4" w:rsidRDefault="008216EF" w14:paraId="170709A1" w14:textId="77777777">
      <w:pPr>
        <w:pStyle w:val="ColorfulList-Accent11"/>
        <w:numPr>
          <w:ilvl w:val="0"/>
          <w:numId w:val="3"/>
        </w:numPr>
        <w:spacing w:line="240" w:lineRule="auto"/>
        <w:contextualSpacing w:val="0"/>
        <w:rPr>
          <w:rFonts w:ascii="Arial" w:hAnsi="Arial" w:cs="Arial"/>
        </w:rPr>
      </w:pPr>
      <w:r>
        <w:rPr>
          <w:rFonts w:ascii="Arial" w:hAnsi="Arial" w:cs="Arial"/>
        </w:rPr>
        <w:t>Military battle dress uniforms and utility uniforms that cannot be worn while off-</w:t>
      </w:r>
      <w:proofErr w:type="gramStart"/>
      <w:r>
        <w:rPr>
          <w:rFonts w:ascii="Arial" w:hAnsi="Arial" w:cs="Arial"/>
        </w:rPr>
        <w:t>duty</w:t>
      </w:r>
      <w:proofErr w:type="gramEnd"/>
    </w:p>
    <w:p w:rsidRPr="002C31B4" w:rsidR="008216EF" w:rsidP="002C31B4" w:rsidRDefault="008216EF" w14:paraId="6E8DB0B0" w14:textId="17C9B64F">
      <w:pPr>
        <w:pStyle w:val="ColorfulList-Accent11"/>
        <w:numPr>
          <w:ilvl w:val="0"/>
          <w:numId w:val="3"/>
        </w:numPr>
        <w:spacing w:line="240" w:lineRule="auto"/>
        <w:contextualSpacing w:val="0"/>
        <w:rPr>
          <w:rFonts w:ascii="Arial" w:hAnsi="Arial" w:cs="Arial"/>
        </w:rPr>
      </w:pPr>
      <w:r>
        <w:rPr>
          <w:rFonts w:ascii="Arial" w:hAnsi="Arial" w:cs="Arial"/>
        </w:rPr>
        <w:t xml:space="preserve">Articles not replacing regular clothing, including insignia of rank, corps devices, epaulets, aiguillettes and </w:t>
      </w:r>
      <w:proofErr w:type="gramStart"/>
      <w:r>
        <w:rPr>
          <w:rFonts w:ascii="Arial" w:hAnsi="Arial" w:cs="Arial"/>
        </w:rPr>
        <w:t>swords</w:t>
      </w:r>
      <w:proofErr w:type="gramEnd"/>
    </w:p>
    <w:p w:rsidR="008216EF" w:rsidP="002C31B4" w:rsidRDefault="008216EF" w14:paraId="4CC05589" w14:textId="77777777">
      <w:pPr>
        <w:pStyle w:val="ColorfulList-Accent11"/>
        <w:spacing w:line="240" w:lineRule="auto"/>
        <w:ind w:left="0"/>
        <w:contextualSpacing w:val="0"/>
        <w:rPr>
          <w:rFonts w:ascii="Arial" w:hAnsi="Arial" w:cs="Arial"/>
        </w:rPr>
      </w:pPr>
      <w:r>
        <w:rPr>
          <w:rFonts w:ascii="Arial" w:hAnsi="Arial" w:cs="Arial"/>
        </w:rPr>
        <w:t xml:space="preserve">Special rules apply to the moving expenses of active-duty members of the U.S. armed forces and their surviving spouses who move due to a permanent station change. Deductible expenses include unreimbursed costs of moving, travel and storage, and insuring personal items including household goods. The standard mileage rate for moving is 22 cents per mile for 2023, which is unchanged from the second half of 2022. </w:t>
      </w:r>
    </w:p>
    <w:p w:rsidR="008216EF" w:rsidP="002C31B4" w:rsidRDefault="008216EF" w14:paraId="099E3D84" w14:textId="77777777">
      <w:pPr>
        <w:spacing w:line="240" w:lineRule="auto"/>
        <w:rPr>
          <w:rFonts w:ascii="Arial" w:hAnsi="Arial" w:cs="Arial"/>
        </w:rPr>
      </w:pPr>
      <w:r>
        <w:rPr>
          <w:rFonts w:ascii="Arial" w:hAnsi="Arial" w:cs="Arial"/>
        </w:rPr>
        <w:t>Certain rules come into play for qualified reservists when withdrawing funds from an IRA, 401(k), or 403(b) during active duty. These rules apply from the date they are ordered or called to active duty, spanning 180 days or more, until the conclusion of their active-duty period. Those distributions may not be subject to the 10 percent penalty tax on early distributions. Such distributions can also be repaid to the plan within two years of ending active duty.</w:t>
      </w:r>
    </w:p>
    <w:p w:rsidR="008216EF" w:rsidP="007F5CA7" w:rsidRDefault="008216EF" w14:paraId="16AAB524" w14:textId="77777777">
      <w:pPr>
        <w:spacing w:line="240" w:lineRule="auto"/>
        <w:rPr>
          <w:rFonts w:ascii="Arial" w:hAnsi="Arial" w:cs="Arial"/>
        </w:rPr>
      </w:pPr>
      <w:r>
        <w:rPr>
          <w:rStyle w:val="normaltextrun"/>
          <w:rFonts w:ascii="Arial" w:hAnsi="Arial" w:cs="Arial"/>
        </w:rPr>
        <w:lastRenderedPageBreak/>
        <w:t xml:space="preserve">The </w:t>
      </w:r>
      <w:hyperlink w:history="1" r:id="rId25">
        <w:r>
          <w:rPr>
            <w:rStyle w:val="Hyperlink"/>
            <w:rFonts w:ascii="Arial" w:hAnsi="Arial" w:cs="Arial"/>
          </w:rPr>
          <w:t>National Association of Tax Professionals (NATP)</w:t>
        </w:r>
      </w:hyperlink>
      <w:r>
        <w:rPr>
          <w:rStyle w:val="normaltextrun"/>
          <w:rFonts w:ascii="Arial" w:hAnsi="Arial" w:cs="Arial"/>
        </w:rPr>
        <w:t xml:space="preserve"> advises working with a trusted expert who keeps current on tax law changes and is an NATP member. To learn about NATP, or to find a local, registered tax professional, visit </w:t>
      </w:r>
      <w:hyperlink w:history="1" r:id="rId26">
        <w:r>
          <w:rPr>
            <w:rStyle w:val="Hyperlink"/>
            <w:rFonts w:ascii="Arial" w:hAnsi="Arial" w:cs="Arial"/>
          </w:rPr>
          <w:t>natptax.com</w:t>
        </w:r>
      </w:hyperlink>
      <w:r>
        <w:rPr>
          <w:rStyle w:val="normaltextrun"/>
          <w:rFonts w:ascii="Arial" w:hAnsi="Arial" w:cs="Arial"/>
        </w:rPr>
        <w:t xml:space="preserve">. </w:t>
      </w:r>
    </w:p>
    <w:p w:rsidR="008216EF" w:rsidP="007F5CA7" w:rsidRDefault="008216EF" w14:paraId="2DF3E4CB" w14:textId="77777777">
      <w:pPr>
        <w:spacing w:line="240" w:lineRule="auto"/>
        <w:jc w:val="center"/>
        <w:rPr>
          <w:rFonts w:ascii="Arial" w:hAnsi="Arial" w:cs="Arial"/>
        </w:rPr>
      </w:pPr>
      <w:r>
        <w:rPr>
          <w:rFonts w:ascii="Arial" w:hAnsi="Arial" w:cs="Arial"/>
        </w:rPr>
        <w:t>###</w:t>
      </w:r>
    </w:p>
    <w:p w:rsidR="008216EF" w:rsidP="007F5CA7" w:rsidRDefault="008216EF" w14:paraId="009D1ADD" w14:textId="77777777">
      <w:pPr>
        <w:spacing w:line="240" w:lineRule="auto"/>
        <w:rPr>
          <w:rFonts w:ascii="Arial" w:hAnsi="Arial" w:cs="Arial"/>
        </w:rPr>
      </w:pPr>
      <w:r>
        <w:rPr>
          <w:rFonts w:ascii="Arial" w:hAnsi="Arial" w:cs="Arial"/>
          <w:b/>
          <w:bCs/>
        </w:rPr>
        <w:t>About NATP:</w:t>
      </w:r>
      <w:r>
        <w:rPr>
          <w:rFonts w:ascii="Arial" w:hAnsi="Arial" w:cs="Arial"/>
        </w:rPr>
        <w:t xml:space="preserve"> The National Association of Tax Professionals (NATP) is the largest association dedicated to equipping tax professionals with the resources, </w:t>
      </w:r>
      <w:proofErr w:type="gramStart"/>
      <w:r>
        <w:rPr>
          <w:rFonts w:ascii="Arial" w:hAnsi="Arial" w:cs="Arial"/>
        </w:rPr>
        <w:t>connections</w:t>
      </w:r>
      <w:proofErr w:type="gramEnd"/>
      <w:r>
        <w:rPr>
          <w:rFonts w:ascii="Arial" w:hAnsi="Arial" w:cs="Arial"/>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w:t>
      </w:r>
      <w:proofErr w:type="gramStart"/>
      <w:r>
        <w:rPr>
          <w:rFonts w:ascii="Arial" w:hAnsi="Arial" w:cs="Arial"/>
        </w:rPr>
        <w:t>is</w:t>
      </w:r>
      <w:proofErr w:type="gramEnd"/>
      <w:r>
        <w:rPr>
          <w:rFonts w:ascii="Arial" w:hAnsi="Arial" w:cs="Arial"/>
        </w:rPr>
        <w:t xml:space="preserve"> in Appleton, Wis. To learn more, visit </w:t>
      </w:r>
      <w:hyperlink w:history="1" r:id="rId27">
        <w:r>
          <w:rPr>
            <w:rStyle w:val="Hyperlink"/>
            <w:rFonts w:ascii="Arial" w:hAnsi="Arial" w:cs="Arial"/>
          </w:rPr>
          <w:t>www.natptax.com</w:t>
        </w:r>
      </w:hyperlink>
      <w:r>
        <w:rPr>
          <w:rFonts w:ascii="Arial" w:hAnsi="Arial" w:cs="Arial"/>
        </w:rPr>
        <w:t xml:space="preserve">. </w:t>
      </w:r>
    </w:p>
    <w:p w:rsidR="008216EF" w:rsidP="002C31B4" w:rsidRDefault="008216EF" w14:paraId="261C3EF8" w14:textId="77777777">
      <w:pPr>
        <w:spacing w:line="240" w:lineRule="auto"/>
        <w:rPr>
          <w:rFonts w:ascii="Arial" w:hAnsi="Arial" w:cs="Arial"/>
        </w:rPr>
      </w:pPr>
    </w:p>
    <w:p w:rsidR="008216EF" w:rsidP="002C31B4" w:rsidRDefault="008216EF" w14:paraId="13BD98F1" w14:textId="77777777">
      <w:pPr>
        <w:spacing w:line="240" w:lineRule="auto"/>
      </w:pPr>
    </w:p>
    <w:p w:rsidR="008216EF" w:rsidP="002C31B4" w:rsidRDefault="008216EF" w14:paraId="499F4719" w14:textId="77777777">
      <w:pPr>
        <w:spacing w:line="240" w:lineRule="auto"/>
      </w:pPr>
    </w:p>
    <w:p w:rsidR="008216EF" w:rsidP="002C31B4" w:rsidRDefault="008216EF" w14:paraId="46E7B365" w14:textId="77777777">
      <w:pPr>
        <w:spacing w:line="240" w:lineRule="auto"/>
      </w:pPr>
    </w:p>
    <w:p w:rsidR="008216EF" w:rsidP="002C31B4" w:rsidRDefault="008216EF" w14:paraId="64EB7CE3" w14:textId="77777777">
      <w:pPr>
        <w:spacing w:line="240" w:lineRule="auto"/>
      </w:pPr>
    </w:p>
    <w:p w:rsidR="008216EF" w:rsidP="002C31B4" w:rsidRDefault="008216EF" w14:paraId="0BB181F1" w14:textId="77777777">
      <w:pPr>
        <w:spacing w:line="240" w:lineRule="auto"/>
      </w:pPr>
    </w:p>
    <w:p w:rsidR="008216EF" w:rsidP="002C31B4" w:rsidRDefault="008216EF" w14:paraId="35F7C25E" w14:textId="77777777">
      <w:pPr>
        <w:spacing w:line="240" w:lineRule="auto"/>
      </w:pPr>
    </w:p>
    <w:p w:rsidR="008216EF" w:rsidP="002C31B4" w:rsidRDefault="008216EF" w14:paraId="7C2855B7" w14:textId="77777777">
      <w:pPr>
        <w:spacing w:line="240" w:lineRule="auto"/>
      </w:pPr>
    </w:p>
    <w:p w:rsidR="008216EF" w:rsidP="002C31B4" w:rsidRDefault="008216EF" w14:paraId="261C0664" w14:textId="77777777">
      <w:pPr>
        <w:spacing w:line="240" w:lineRule="auto"/>
      </w:pPr>
    </w:p>
    <w:p w:rsidR="008216EF" w:rsidP="002C31B4" w:rsidRDefault="008216EF" w14:paraId="2BBEDEAB" w14:textId="77777777">
      <w:pPr>
        <w:spacing w:line="240" w:lineRule="auto"/>
      </w:pPr>
    </w:p>
    <w:p w:rsidR="008216EF" w:rsidP="002C31B4" w:rsidRDefault="008216EF" w14:paraId="0DC80CE3" w14:textId="77777777">
      <w:pPr>
        <w:spacing w:line="240" w:lineRule="auto"/>
      </w:pPr>
    </w:p>
    <w:p w:rsidR="008216EF" w:rsidP="002C31B4" w:rsidRDefault="008216EF" w14:paraId="607A7F25" w14:textId="77777777">
      <w:pPr>
        <w:spacing w:line="240" w:lineRule="auto"/>
      </w:pPr>
    </w:p>
    <w:p w:rsidR="008216EF" w:rsidP="002C31B4" w:rsidRDefault="008216EF" w14:paraId="1F024952" w14:textId="77777777">
      <w:pPr>
        <w:spacing w:line="240" w:lineRule="auto"/>
      </w:pPr>
    </w:p>
    <w:p w:rsidR="008216EF" w:rsidP="002C31B4" w:rsidRDefault="008216EF" w14:paraId="28385E93" w14:textId="77777777">
      <w:pPr>
        <w:spacing w:line="240" w:lineRule="auto"/>
      </w:pPr>
    </w:p>
    <w:p w:rsidR="008216EF" w:rsidP="002C31B4" w:rsidRDefault="008216EF" w14:paraId="76BE937A" w14:textId="77777777">
      <w:pPr>
        <w:spacing w:line="240" w:lineRule="auto"/>
      </w:pPr>
    </w:p>
    <w:p w:rsidR="008216EF" w:rsidP="002C31B4" w:rsidRDefault="008216EF" w14:paraId="36730CB3" w14:textId="77777777">
      <w:pPr>
        <w:spacing w:line="240" w:lineRule="auto"/>
      </w:pPr>
    </w:p>
    <w:p w:rsidR="008216EF" w:rsidP="002C31B4" w:rsidRDefault="008216EF" w14:paraId="7EAF3112" w14:textId="77777777">
      <w:pPr>
        <w:spacing w:line="240" w:lineRule="auto"/>
      </w:pPr>
    </w:p>
    <w:p w:rsidR="008216EF" w:rsidP="002C31B4" w:rsidRDefault="008216EF" w14:paraId="1F854A7C" w14:textId="77777777">
      <w:pPr>
        <w:spacing w:line="240" w:lineRule="auto"/>
      </w:pPr>
    </w:p>
    <w:p w:rsidR="002C31B4" w:rsidP="002C31B4" w:rsidRDefault="002C31B4" w14:paraId="5FFFA5B0" w14:textId="77777777">
      <w:pPr>
        <w:spacing w:line="240" w:lineRule="auto"/>
      </w:pPr>
    </w:p>
    <w:p w:rsidR="008216EF" w:rsidP="002C31B4" w:rsidRDefault="008216EF" w14:paraId="7791072F" w14:textId="77777777" w14:noSpellErr="1">
      <w:pPr>
        <w:spacing w:line="240" w:lineRule="auto"/>
      </w:pPr>
    </w:p>
    <w:p w:rsidR="51B2595E" w:rsidP="51B2595E" w:rsidRDefault="51B2595E" w14:paraId="7BF406F7" w14:textId="401D5DAD">
      <w:pPr>
        <w:pStyle w:val="Normal"/>
        <w:spacing w:line="240" w:lineRule="auto"/>
      </w:pPr>
    </w:p>
    <w:p w:rsidR="51B2595E" w:rsidP="51B2595E" w:rsidRDefault="51B2595E" w14:paraId="3C150CD7" w14:textId="7D9A55AC">
      <w:pPr>
        <w:pStyle w:val="Normal"/>
        <w:spacing w:line="240" w:lineRule="auto"/>
      </w:pPr>
    </w:p>
    <w:p w:rsidR="51B2595E" w:rsidP="51B2595E" w:rsidRDefault="51B2595E" w14:paraId="42DFE24D" w14:textId="01B41070">
      <w:pPr>
        <w:pStyle w:val="Normal"/>
        <w:spacing w:line="240" w:lineRule="auto"/>
      </w:pPr>
    </w:p>
    <w:p w:rsidR="51B2595E" w:rsidP="51B2595E" w:rsidRDefault="51B2595E" w14:paraId="65C925D2" w14:textId="6319B7D2">
      <w:pPr>
        <w:pStyle w:val="Normal"/>
        <w:spacing w:line="240" w:lineRule="auto"/>
      </w:pPr>
    </w:p>
    <w:p w:rsidR="008216EF" w:rsidP="002C31B4" w:rsidRDefault="008216EF" w14:paraId="172A9232" w14:textId="77777777">
      <w:pPr>
        <w:spacing w:line="240" w:lineRule="auto"/>
      </w:pPr>
    </w:p>
    <w:p w:rsidR="008216EF" w:rsidP="002C31B4" w:rsidRDefault="008216EF" w14:paraId="7DF1E8FF" w14:textId="77777777">
      <w:pPr>
        <w:spacing w:line="240" w:lineRule="auto"/>
      </w:pPr>
    </w:p>
    <w:p w:rsidR="008216EF" w:rsidP="002C31B4" w:rsidRDefault="008216EF" w14:paraId="7A2A57FB" w14:textId="77777777">
      <w:pPr>
        <w:spacing w:line="240" w:lineRule="auto"/>
      </w:pPr>
    </w:p>
    <w:p w:rsidR="008216EF" w:rsidP="002C31B4" w:rsidRDefault="008216EF" w14:paraId="3C8F959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rPr>
        <w:lastRenderedPageBreak/>
        <w:t>Media contact:</w:t>
      </w:r>
      <w:r>
        <w:rPr>
          <w:rStyle w:val="eop"/>
          <w:rFonts w:ascii="Arial" w:hAnsi="Arial" w:cs="Arial"/>
          <w:sz w:val="22"/>
          <w:szCs w:val="22"/>
        </w:rPr>
        <w:t> </w:t>
      </w:r>
    </w:p>
    <w:p w:rsidR="008216EF" w:rsidP="002C31B4" w:rsidRDefault="008216EF" w14:paraId="6B6AC20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rPr>
        <w:t>Samantha Strong, NATP public relations and digital content manager</w:t>
      </w:r>
      <w:r>
        <w:rPr>
          <w:rStyle w:val="eop"/>
          <w:rFonts w:ascii="Arial" w:hAnsi="Arial" w:cs="Arial"/>
          <w:sz w:val="22"/>
          <w:szCs w:val="22"/>
        </w:rPr>
        <w:t> </w:t>
      </w:r>
    </w:p>
    <w:p w:rsidR="008216EF" w:rsidP="002C31B4" w:rsidRDefault="00672C35" w14:paraId="79A38B1E" w14:textId="77777777">
      <w:pPr>
        <w:pStyle w:val="paragraph"/>
        <w:spacing w:before="0" w:beforeAutospacing="0" w:after="0" w:afterAutospacing="0"/>
        <w:textAlignment w:val="baseline"/>
        <w:rPr>
          <w:rFonts w:ascii="Segoe UI" w:hAnsi="Segoe UI" w:cs="Segoe UI"/>
          <w:sz w:val="18"/>
          <w:szCs w:val="18"/>
        </w:rPr>
      </w:pPr>
      <w:hyperlink w:tgtFrame="_blank" w:history="1" r:id="rId28">
        <w:r w:rsidR="008216EF">
          <w:rPr>
            <w:rStyle w:val="normaltextrun"/>
            <w:rFonts w:ascii="Arial" w:hAnsi="Arial" w:cs="Arial"/>
            <w:color w:val="0563C1"/>
            <w:sz w:val="22"/>
            <w:u w:val="single"/>
          </w:rPr>
          <w:t>sstrong@natptax.com</w:t>
        </w:r>
      </w:hyperlink>
      <w:r w:rsidR="008216EF">
        <w:rPr>
          <w:rStyle w:val="eop"/>
          <w:rFonts w:ascii="Arial" w:hAnsi="Arial" w:cs="Arial"/>
          <w:sz w:val="22"/>
          <w:szCs w:val="22"/>
        </w:rPr>
        <w:t> </w:t>
      </w:r>
    </w:p>
    <w:p w:rsidR="008216EF" w:rsidP="002C31B4" w:rsidRDefault="008216EF" w14:paraId="121CFDC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rPr>
        <w:t>800-558-3402, ext. 1178</w:t>
      </w:r>
      <w:r>
        <w:rPr>
          <w:rStyle w:val="eop"/>
          <w:rFonts w:ascii="Arial" w:hAnsi="Arial" w:cs="Arial"/>
          <w:sz w:val="22"/>
          <w:szCs w:val="22"/>
        </w:rPr>
        <w:t> </w:t>
      </w:r>
    </w:p>
    <w:p w:rsidR="008216EF" w:rsidP="002C31B4" w:rsidRDefault="008216EF" w14:paraId="7D417DB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8216EF" w:rsidP="002C31B4" w:rsidRDefault="008216EF" w14:paraId="5480799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rPr>
        <w:t>Nancy Kasten, NATP marketing and communications director</w:t>
      </w:r>
      <w:r>
        <w:rPr>
          <w:rStyle w:val="eop"/>
          <w:rFonts w:ascii="Arial" w:hAnsi="Arial" w:cs="Arial"/>
          <w:sz w:val="22"/>
          <w:szCs w:val="22"/>
        </w:rPr>
        <w:t> </w:t>
      </w:r>
    </w:p>
    <w:p w:rsidR="008216EF" w:rsidP="002C31B4" w:rsidRDefault="00672C35" w14:paraId="5FC5AB56" w14:textId="77777777">
      <w:pPr>
        <w:pStyle w:val="paragraph"/>
        <w:spacing w:before="0" w:beforeAutospacing="0" w:after="0" w:afterAutospacing="0"/>
        <w:textAlignment w:val="baseline"/>
        <w:rPr>
          <w:rFonts w:ascii="Segoe UI" w:hAnsi="Segoe UI" w:cs="Segoe UI"/>
          <w:sz w:val="18"/>
          <w:szCs w:val="18"/>
        </w:rPr>
      </w:pPr>
      <w:hyperlink w:tgtFrame="_blank" w:history="1" r:id="rId29">
        <w:r w:rsidR="008216EF">
          <w:rPr>
            <w:rStyle w:val="normaltextrun"/>
            <w:rFonts w:ascii="Arial" w:hAnsi="Arial" w:cs="Arial"/>
            <w:color w:val="0563C1"/>
            <w:sz w:val="22"/>
            <w:u w:val="single"/>
          </w:rPr>
          <w:t>nkasten@natptax.com</w:t>
        </w:r>
      </w:hyperlink>
      <w:r w:rsidR="008216EF">
        <w:rPr>
          <w:rStyle w:val="eop"/>
          <w:rFonts w:ascii="Arial" w:hAnsi="Arial" w:cs="Arial"/>
          <w:sz w:val="22"/>
          <w:szCs w:val="22"/>
        </w:rPr>
        <w:t> </w:t>
      </w:r>
    </w:p>
    <w:p w:rsidR="008216EF" w:rsidP="002C31B4" w:rsidRDefault="008216EF" w14:paraId="3D4AEA6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rPr>
        <w:t>800-558-3402, ext. 1172</w:t>
      </w:r>
      <w:r>
        <w:rPr>
          <w:rStyle w:val="eop"/>
          <w:rFonts w:ascii="Arial" w:hAnsi="Arial" w:cs="Arial"/>
          <w:sz w:val="22"/>
          <w:szCs w:val="22"/>
        </w:rPr>
        <w:t> </w:t>
      </w:r>
    </w:p>
    <w:p w:rsidR="008216EF" w:rsidP="002C31B4" w:rsidRDefault="008216EF" w14:paraId="7E0EEA99" w14:textId="25BF1A0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8216EF" w:rsidP="002C31B4" w:rsidRDefault="008216EF" w14:paraId="5BD2C6BD" w14:textId="33C4E61E">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b/>
          <w:bCs/>
          <w:sz w:val="22"/>
        </w:rPr>
        <w:t xml:space="preserve">2023 dependent care credit remains the same, despite rising </w:t>
      </w:r>
      <w:proofErr w:type="gramStart"/>
      <w:r>
        <w:rPr>
          <w:rStyle w:val="normaltextrun"/>
          <w:rFonts w:ascii="Arial" w:hAnsi="Arial" w:cs="Arial"/>
          <w:b/>
          <w:bCs/>
          <w:sz w:val="22"/>
        </w:rPr>
        <w:t>costs</w:t>
      </w:r>
      <w:proofErr w:type="gramEnd"/>
      <w:r>
        <w:rPr>
          <w:rStyle w:val="eop"/>
          <w:rFonts w:ascii="Arial" w:hAnsi="Arial" w:cs="Arial"/>
          <w:sz w:val="22"/>
          <w:szCs w:val="22"/>
        </w:rPr>
        <w:t> </w:t>
      </w:r>
    </w:p>
    <w:p w:rsidRPr="002C31B4" w:rsidR="008216EF" w:rsidP="002C31B4" w:rsidRDefault="002C31B4" w14:paraId="1DDC413A" w14:textId="789B4EBB">
      <w:pPr>
        <w:pStyle w:val="paragraph"/>
        <w:spacing w:before="0" w:beforeAutospacing="0" w:after="240" w:afterAutospacing="0"/>
        <w:jc w:val="center"/>
        <w:textAlignment w:val="baseline"/>
        <w:rPr>
          <w:rStyle w:val="normaltextrun"/>
          <w:rFonts w:ascii="Segoe UI" w:hAnsi="Segoe UI" w:cs="Segoe UI"/>
          <w:sz w:val="18"/>
          <w:szCs w:val="18"/>
        </w:rPr>
      </w:pPr>
      <w:r>
        <w:rPr>
          <w:rStyle w:val="normaltextrun"/>
          <w:rFonts w:ascii="Arial" w:hAnsi="Arial" w:cs="Arial"/>
          <w:i/>
          <w:iCs/>
          <w:sz w:val="22"/>
        </w:rPr>
        <w:t xml:space="preserve">Rates for </w:t>
      </w:r>
      <w:proofErr w:type="gramStart"/>
      <w:r>
        <w:rPr>
          <w:rStyle w:val="normaltextrun"/>
          <w:rFonts w:ascii="Arial" w:hAnsi="Arial" w:cs="Arial"/>
          <w:i/>
          <w:iCs/>
          <w:sz w:val="22"/>
        </w:rPr>
        <w:t>child care</w:t>
      </w:r>
      <w:proofErr w:type="gramEnd"/>
      <w:r>
        <w:rPr>
          <w:rStyle w:val="normaltextrun"/>
          <w:rFonts w:ascii="Arial" w:hAnsi="Arial" w:cs="Arial"/>
          <w:i/>
          <w:iCs/>
          <w:sz w:val="22"/>
        </w:rPr>
        <w:t>, dependent care soared; no changes made to tax credit</w:t>
      </w:r>
      <w:r>
        <w:rPr>
          <w:rStyle w:val="eop"/>
          <w:rFonts w:ascii="Arial" w:hAnsi="Arial" w:cs="Arial"/>
          <w:sz w:val="22"/>
          <w:szCs w:val="22"/>
        </w:rPr>
        <w:t> </w:t>
      </w:r>
    </w:p>
    <w:p w:rsidR="008216EF" w:rsidP="002C31B4" w:rsidRDefault="008216EF" w14:paraId="401F1E52" w14:textId="434DE1CD">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sz w:val="22"/>
        </w:rPr>
        <w:t>APPLETON, Wis. (Jan. 1, 2024) –</w:t>
      </w:r>
      <w:r>
        <w:rPr>
          <w:rStyle w:val="normaltextrun"/>
          <w:rFonts w:ascii="Arial" w:hAnsi="Arial" w:cs="Arial"/>
          <w:color w:val="000000"/>
          <w:sz w:val="22"/>
        </w:rPr>
        <w:t xml:space="preserve"> While child and dependent care costs increased in 2023, working taxpayers have not received an increase in tax benefits to help pay for their care. Inflation has especially impacted child and dependent care providers, causing them to increase the amounts they charge by double the overall rate of inflation for 2023. </w:t>
      </w:r>
      <w:r>
        <w:rPr>
          <w:rStyle w:val="eop"/>
          <w:rFonts w:ascii="Arial" w:hAnsi="Arial" w:cs="Arial"/>
          <w:color w:val="000000"/>
          <w:sz w:val="22"/>
          <w:szCs w:val="22"/>
        </w:rPr>
        <w:t> </w:t>
      </w:r>
    </w:p>
    <w:p w:rsidR="008216EF" w:rsidP="002C31B4" w:rsidRDefault="008216EF" w14:paraId="1160A2B0"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04DB0B9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rPr>
        <w:t>Since the government does not adjust the credit amount for inflation each year, eligible taxpayers won’t see an increase in the credit amount to offset their rising expenses.</w:t>
      </w:r>
      <w:r>
        <w:rPr>
          <w:rStyle w:val="eop"/>
          <w:rFonts w:ascii="Arial" w:hAnsi="Arial" w:cs="Arial"/>
          <w:color w:val="000000"/>
          <w:sz w:val="22"/>
          <w:szCs w:val="22"/>
        </w:rPr>
        <w:t> </w:t>
      </w:r>
    </w:p>
    <w:p w:rsidR="008216EF" w:rsidP="002C31B4" w:rsidRDefault="008216EF" w14:paraId="6257F3CC"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rPr>
        <w:t>In response to the COVID-19 pandemic, Congress increased the child and dependent care credit to $8,000 for one child, but in 2022, the credit amount reverted to 2020 levels and has not increased for 2023. This means eligible expenses have a dollar limit of $3,000 for one qualifying individual or $6,000 for two or more.</w:t>
      </w:r>
      <w:r>
        <w:rPr>
          <w:rStyle w:val="eop"/>
          <w:rFonts w:ascii="Arial" w:hAnsi="Arial" w:cs="Arial"/>
          <w:color w:val="000000"/>
          <w:sz w:val="22"/>
          <w:szCs w:val="22"/>
        </w:rPr>
        <w:t> </w:t>
      </w:r>
    </w:p>
    <w:p w:rsidR="008216EF" w:rsidP="002C31B4" w:rsidRDefault="008216EF" w14:paraId="58FC15A3"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6330BA70"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rPr>
        <w:t>For taxpayers with an adjusted gross income (AGI) of $15,000 or less, the credit amount is 35% of employment-related child and dependent care expenses. The maximum credit dollar amount is $1,050 ($3,000 x 0.35) for one qualifying individual, or $2,100 ($6,000 x 0.35) for two or more.</w:t>
      </w:r>
      <w:r>
        <w:rPr>
          <w:rStyle w:val="eop"/>
          <w:rFonts w:ascii="Arial" w:hAnsi="Arial" w:cs="Arial"/>
          <w:sz w:val="22"/>
          <w:szCs w:val="22"/>
        </w:rPr>
        <w:t> </w:t>
      </w:r>
    </w:p>
    <w:p w:rsidR="008216EF" w:rsidP="002C31B4" w:rsidRDefault="008216EF" w14:paraId="281AAA06"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5F6D590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rPr>
        <w:t>The credit amount is reduced by one percent for each $2,000 of AGI, or fraction thereof, above $15,000 until the taxpayer’s AGI reaches $43,000. Taxpayers with an AGI over $43,000 are allowed a credit equal to 20% of employment-related child and dependent care expenses.</w:t>
      </w:r>
      <w:r>
        <w:rPr>
          <w:rStyle w:val="eop"/>
          <w:rFonts w:ascii="Arial" w:hAnsi="Arial" w:cs="Arial"/>
          <w:sz w:val="22"/>
          <w:szCs w:val="22"/>
        </w:rPr>
        <w:t> </w:t>
      </w:r>
    </w:p>
    <w:p w:rsidR="008216EF" w:rsidP="002C31B4" w:rsidRDefault="008216EF" w14:paraId="00FCD1BD"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rPr>
        <w:t>To qualify for the credit for child and dependent care expenses, the person receiving care must be either the taxpayer’s dependent child under the age of 13 or someone physically or mentally incapable of caring for themselves. That could include the taxpayer’s spouse if they can’t take care of themselves. </w:t>
      </w:r>
      <w:r>
        <w:rPr>
          <w:rStyle w:val="eop"/>
          <w:rFonts w:ascii="Arial" w:hAnsi="Arial" w:cs="Arial"/>
          <w:color w:val="000000"/>
          <w:sz w:val="22"/>
          <w:szCs w:val="22"/>
        </w:rPr>
        <w:t> </w:t>
      </w:r>
    </w:p>
    <w:p w:rsidR="008216EF" w:rsidP="002C31B4" w:rsidRDefault="008216EF" w14:paraId="771B63BE"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7E06E69F"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rPr>
        <w:t>If the dependent is not the taxpayer’s spouse or child, the taxpayer must also be the custodial guardian and must live with them more than half the year, even if the taxpayer did not claim them as a dependent.</w:t>
      </w:r>
      <w:r>
        <w:rPr>
          <w:rStyle w:val="eop"/>
          <w:rFonts w:ascii="Arial" w:hAnsi="Arial" w:cs="Arial"/>
          <w:color w:val="000000"/>
          <w:sz w:val="22"/>
          <w:szCs w:val="22"/>
        </w:rPr>
        <w:t> </w:t>
      </w:r>
    </w:p>
    <w:p w:rsidR="008216EF" w:rsidP="002C31B4" w:rsidRDefault="008216EF" w14:paraId="391365A5"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69CA4CFC"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rPr>
        <w:t xml:space="preserve">Only care provided while the taxpayer (and spouse, if applicable) works or looks for work </w:t>
      </w:r>
      <w:proofErr w:type="gramStart"/>
      <w:r>
        <w:rPr>
          <w:rStyle w:val="normaltextrun"/>
          <w:rFonts w:ascii="Arial" w:hAnsi="Arial" w:cs="Arial"/>
          <w:color w:val="000000"/>
          <w:sz w:val="22"/>
        </w:rPr>
        <w:t>qualifies</w:t>
      </w:r>
      <w:proofErr w:type="gramEnd"/>
      <w:r>
        <w:rPr>
          <w:rStyle w:val="normaltextrun"/>
          <w:rFonts w:ascii="Arial" w:hAnsi="Arial" w:cs="Arial"/>
          <w:color w:val="000000"/>
          <w:sz w:val="22"/>
        </w:rPr>
        <w:t>. If married, taxpayers must file a joint return to claim the credit. Special rules apply for separated parents. </w:t>
      </w:r>
      <w:r>
        <w:rPr>
          <w:rStyle w:val="eop"/>
          <w:rFonts w:ascii="Arial" w:hAnsi="Arial" w:cs="Arial"/>
          <w:color w:val="000000"/>
          <w:sz w:val="22"/>
          <w:szCs w:val="22"/>
        </w:rPr>
        <w:t> </w:t>
      </w:r>
    </w:p>
    <w:p w:rsidR="008216EF" w:rsidP="002C31B4" w:rsidRDefault="008216EF" w14:paraId="080702FD"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10F8423B"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rPr>
        <w:t>Spouses, the other parent of the taxpayer’s child, the taxpayer’s dependents, and the taxpayer’s children under age 19 do not qualify as caregivers. However, a relative who is not the taxpayer’s dependent may qualify for the credit, even if the relative resides in the taxpayer’s home.</w:t>
      </w:r>
      <w:r>
        <w:rPr>
          <w:rStyle w:val="eop"/>
          <w:rFonts w:ascii="Arial" w:hAnsi="Arial" w:cs="Arial"/>
          <w:color w:val="000000"/>
          <w:sz w:val="22"/>
          <w:szCs w:val="22"/>
        </w:rPr>
        <w:t> </w:t>
      </w:r>
    </w:p>
    <w:p w:rsidR="008216EF" w:rsidP="002C31B4" w:rsidRDefault="008216EF" w14:paraId="76F28C34" w14:textId="77777777">
      <w:pPr>
        <w:pStyle w:val="paragraph"/>
        <w:spacing w:before="0" w:beforeAutospacing="0" w:after="0" w:afterAutospacing="0"/>
        <w:textAlignment w:val="baseline"/>
        <w:rPr>
          <w:rFonts w:ascii="Segoe UI" w:hAnsi="Segoe UI" w:cs="Segoe UI"/>
          <w:sz w:val="18"/>
          <w:szCs w:val="18"/>
        </w:rPr>
      </w:pPr>
    </w:p>
    <w:p w:rsidR="008216EF" w:rsidP="007F5CA7" w:rsidRDefault="008216EF" w14:paraId="1F118D61" w14:textId="610D5A46">
      <w:pPr>
        <w:pStyle w:val="paragraph"/>
        <w:spacing w:before="0" w:beforeAutospacing="0" w:after="240" w:afterAutospacing="0"/>
        <w:ind w:right="105"/>
        <w:textAlignment w:val="baseline"/>
        <w:rPr>
          <w:rFonts w:ascii="Segoe UI" w:hAnsi="Segoe UI" w:cs="Segoe UI"/>
          <w:sz w:val="18"/>
          <w:szCs w:val="18"/>
        </w:rPr>
      </w:pPr>
      <w:r>
        <w:rPr>
          <w:rStyle w:val="normaltextrun"/>
          <w:rFonts w:ascii="Arial" w:hAnsi="Arial" w:cs="Arial"/>
          <w:sz w:val="22"/>
        </w:rPr>
        <w:lastRenderedPageBreak/>
        <w:t xml:space="preserve">There are many more stipulations and caveats to this credit. The </w:t>
      </w:r>
      <w:hyperlink w:tgtFrame="_blank" w:history="1" r:id="rId30">
        <w:r>
          <w:rPr>
            <w:rStyle w:val="normaltextrun"/>
            <w:rFonts w:ascii="Arial" w:hAnsi="Arial" w:cs="Arial"/>
            <w:color w:val="0563C1"/>
            <w:sz w:val="22"/>
            <w:u w:val="single"/>
          </w:rPr>
          <w:t>National Association of Tax Professionals (NATP)</w:t>
        </w:r>
      </w:hyperlink>
      <w:r>
        <w:rPr>
          <w:rStyle w:val="normaltextrun"/>
          <w:rFonts w:ascii="Arial" w:hAnsi="Arial" w:cs="Arial"/>
          <w:sz w:val="22"/>
        </w:rPr>
        <w:t xml:space="preserve"> advises working with a trusted expert who keeps current on tax law changes and is an NATP member. To learn about NATP, or to find a local, registered tax professional, visit </w:t>
      </w:r>
      <w:hyperlink w:tgtFrame="_blank" w:history="1" r:id="rId31">
        <w:r>
          <w:rPr>
            <w:rStyle w:val="normaltextrun"/>
            <w:rFonts w:ascii="Arial" w:hAnsi="Arial" w:cs="Arial"/>
            <w:color w:val="0563C1"/>
            <w:sz w:val="22"/>
            <w:u w:val="single"/>
          </w:rPr>
          <w:t>natptax.com</w:t>
        </w:r>
      </w:hyperlink>
      <w:r>
        <w:rPr>
          <w:rStyle w:val="normaltextrun"/>
          <w:rFonts w:ascii="Arial" w:hAnsi="Arial" w:cs="Arial"/>
          <w:sz w:val="22"/>
        </w:rPr>
        <w:t>. </w:t>
      </w:r>
    </w:p>
    <w:p w:rsidR="008216EF" w:rsidP="007F5CA7" w:rsidRDefault="008216EF" w14:paraId="7F6981B3" w14:textId="77777777">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sz w:val="22"/>
        </w:rPr>
        <w:t>###</w:t>
      </w:r>
      <w:r>
        <w:rPr>
          <w:rStyle w:val="eop"/>
          <w:rFonts w:ascii="Arial" w:hAnsi="Arial" w:cs="Arial"/>
          <w:sz w:val="22"/>
          <w:szCs w:val="22"/>
        </w:rPr>
        <w:t> </w:t>
      </w:r>
    </w:p>
    <w:p w:rsidR="008216EF" w:rsidP="007F5CA7" w:rsidRDefault="008216EF" w14:paraId="0DA1AA77" w14:textId="77777777">
      <w:pPr>
        <w:pStyle w:val="paragraph"/>
        <w:spacing w:before="0" w:beforeAutospacing="0" w:after="240" w:afterAutospacing="0"/>
        <w:textAlignment w:val="baseline"/>
        <w:rPr>
          <w:rStyle w:val="eop"/>
          <w:rFonts w:ascii="Arial" w:hAnsi="Arial" w:cs="Arial"/>
          <w:sz w:val="22"/>
          <w:szCs w:val="22"/>
        </w:rPr>
      </w:pPr>
      <w:r>
        <w:rPr>
          <w:rStyle w:val="normaltextrun"/>
          <w:rFonts w:ascii="Arial" w:hAnsi="Arial" w:cs="Arial"/>
          <w:b/>
          <w:bCs/>
          <w:sz w:val="22"/>
        </w:rPr>
        <w:t>About NATP:</w:t>
      </w:r>
      <w:r>
        <w:rPr>
          <w:rStyle w:val="normaltextrun"/>
          <w:rFonts w:ascii="Arial" w:hAnsi="Arial" w:cs="Arial"/>
          <w:sz w:val="22"/>
        </w:rPr>
        <w:t xml:space="preserve"> The National Association of Tax Professionals (NATP) is the largest association dedicated to equipping tax professionals with the resources, </w:t>
      </w:r>
      <w:proofErr w:type="gramStart"/>
      <w:r>
        <w:rPr>
          <w:rStyle w:val="normaltextrun"/>
          <w:rFonts w:ascii="Arial" w:hAnsi="Arial" w:cs="Arial"/>
          <w:sz w:val="22"/>
        </w:rPr>
        <w:t>connections</w:t>
      </w:r>
      <w:proofErr w:type="gramEnd"/>
      <w:r>
        <w:rPr>
          <w:rStyle w:val="normaltextrun"/>
          <w:rFonts w:ascii="Arial" w:hAnsi="Arial" w:cs="Arial"/>
          <w:sz w:val="22"/>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w:t>
      </w:r>
      <w:proofErr w:type="gramStart"/>
      <w:r>
        <w:rPr>
          <w:rStyle w:val="normaltextrun"/>
          <w:rFonts w:ascii="Arial" w:hAnsi="Arial" w:cs="Arial"/>
          <w:sz w:val="22"/>
        </w:rPr>
        <w:t>is</w:t>
      </w:r>
      <w:proofErr w:type="gramEnd"/>
      <w:r>
        <w:rPr>
          <w:rStyle w:val="normaltextrun"/>
          <w:rFonts w:ascii="Arial" w:hAnsi="Arial" w:cs="Arial"/>
          <w:sz w:val="22"/>
        </w:rPr>
        <w:t xml:space="preserve"> in Appleton, Wis. To learn more, visit </w:t>
      </w:r>
      <w:hyperlink w:tgtFrame="_blank" w:history="1" r:id="rId32">
        <w:r>
          <w:rPr>
            <w:rStyle w:val="normaltextrun"/>
            <w:rFonts w:ascii="Arial" w:hAnsi="Arial" w:cs="Arial"/>
            <w:color w:val="0000FF"/>
            <w:sz w:val="22"/>
          </w:rPr>
          <w:t>www.natptax.com</w:t>
        </w:r>
      </w:hyperlink>
      <w:r>
        <w:rPr>
          <w:rStyle w:val="normaltextrun"/>
          <w:rFonts w:ascii="Arial" w:hAnsi="Arial" w:cs="Arial"/>
          <w:sz w:val="22"/>
        </w:rPr>
        <w:t>. </w:t>
      </w:r>
      <w:r>
        <w:rPr>
          <w:rStyle w:val="eop"/>
          <w:rFonts w:ascii="Arial" w:hAnsi="Arial" w:cs="Arial"/>
          <w:sz w:val="22"/>
          <w:szCs w:val="22"/>
        </w:rPr>
        <w:t> </w:t>
      </w:r>
    </w:p>
    <w:p w:rsidR="008216EF" w:rsidP="002C31B4" w:rsidRDefault="008216EF" w14:paraId="7130199A"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581CA29F"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18E6945F"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285C1BBB"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5B500249"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40731C24"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1E23214A"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35590751"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7B7790A7"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41D648FC"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1C1F198B"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258B3D1E"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48BA712F"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728A8144"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506829AB"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4EE6A140"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211C356E"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2A598EEF"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056D28FA"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1F7C42C6"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7C00A19B"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4AE7A6D6"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546CBECF"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52940D39"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785975B7"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4AF8414A"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25B8D47E" w14:textId="77777777">
      <w:pPr>
        <w:pStyle w:val="paragraph"/>
        <w:spacing w:before="0" w:beforeAutospacing="0" w:after="0" w:afterAutospacing="0"/>
        <w:textAlignment w:val="baseline"/>
        <w:rPr>
          <w:rStyle w:val="eop"/>
          <w:rFonts w:ascii="Arial" w:hAnsi="Arial" w:cs="Arial"/>
          <w:sz w:val="22"/>
          <w:szCs w:val="22"/>
        </w:rPr>
      </w:pPr>
    </w:p>
    <w:p w:rsidR="008216EF" w:rsidP="51B2595E" w:rsidRDefault="008216EF" w14:paraId="657DD057" w14:textId="77777777" w14:noSpellErr="1">
      <w:pPr>
        <w:pStyle w:val="paragraph"/>
        <w:spacing w:before="0" w:beforeAutospacing="off" w:after="0" w:afterAutospacing="off"/>
        <w:textAlignment w:val="baseline"/>
        <w:rPr>
          <w:rStyle w:val="eop"/>
          <w:rFonts w:ascii="Arial" w:hAnsi="Arial" w:cs="Arial"/>
          <w:sz w:val="22"/>
          <w:szCs w:val="22"/>
        </w:rPr>
      </w:pPr>
    </w:p>
    <w:p w:rsidR="51B2595E" w:rsidP="51B2595E" w:rsidRDefault="51B2595E" w14:paraId="6358E399" w14:textId="1AF04715">
      <w:pPr>
        <w:pStyle w:val="paragraph"/>
        <w:spacing w:before="0" w:beforeAutospacing="off" w:after="0" w:afterAutospacing="off"/>
        <w:rPr>
          <w:rStyle w:val="eop"/>
          <w:rFonts w:ascii="Arial" w:hAnsi="Arial" w:cs="Arial"/>
          <w:sz w:val="22"/>
          <w:szCs w:val="22"/>
        </w:rPr>
      </w:pPr>
    </w:p>
    <w:p w:rsidR="51B2595E" w:rsidP="51B2595E" w:rsidRDefault="51B2595E" w14:paraId="68AE4418" w14:textId="5A680A9D">
      <w:pPr>
        <w:pStyle w:val="paragraph"/>
        <w:spacing w:before="0" w:beforeAutospacing="off" w:after="0" w:afterAutospacing="off"/>
        <w:rPr>
          <w:rStyle w:val="eop"/>
          <w:rFonts w:ascii="Arial" w:hAnsi="Arial" w:cs="Arial"/>
          <w:sz w:val="22"/>
          <w:szCs w:val="22"/>
        </w:rPr>
      </w:pPr>
    </w:p>
    <w:p w:rsidR="51B2595E" w:rsidP="51B2595E" w:rsidRDefault="51B2595E" w14:paraId="53135556" w14:textId="15B4CA4D">
      <w:pPr>
        <w:pStyle w:val="paragraph"/>
        <w:spacing w:before="0" w:beforeAutospacing="off" w:after="0" w:afterAutospacing="off"/>
        <w:rPr>
          <w:rStyle w:val="eop"/>
          <w:rFonts w:ascii="Arial" w:hAnsi="Arial" w:cs="Arial"/>
          <w:sz w:val="22"/>
          <w:szCs w:val="22"/>
        </w:rPr>
      </w:pPr>
    </w:p>
    <w:p w:rsidR="51B2595E" w:rsidP="51B2595E" w:rsidRDefault="51B2595E" w14:paraId="6CAF8DC0" w14:textId="7161DD54">
      <w:pPr>
        <w:pStyle w:val="paragraph"/>
        <w:spacing w:before="0" w:beforeAutospacing="off" w:after="0" w:afterAutospacing="off"/>
        <w:rPr>
          <w:rStyle w:val="eop"/>
          <w:rFonts w:ascii="Arial" w:hAnsi="Arial" w:cs="Arial"/>
          <w:sz w:val="22"/>
          <w:szCs w:val="22"/>
        </w:rPr>
      </w:pPr>
    </w:p>
    <w:p w:rsidR="51B2595E" w:rsidP="51B2595E" w:rsidRDefault="51B2595E" w14:paraId="1E1A5085" w14:textId="41316D0B">
      <w:pPr>
        <w:pStyle w:val="paragraph"/>
        <w:spacing w:before="0" w:beforeAutospacing="off" w:after="0" w:afterAutospacing="off"/>
        <w:rPr>
          <w:rStyle w:val="eop"/>
          <w:rFonts w:ascii="Arial" w:hAnsi="Arial" w:cs="Arial"/>
          <w:sz w:val="22"/>
          <w:szCs w:val="22"/>
        </w:rPr>
      </w:pPr>
    </w:p>
    <w:p w:rsidR="51B2595E" w:rsidP="51B2595E" w:rsidRDefault="51B2595E" w14:paraId="64D7BAFA" w14:textId="70D29B86">
      <w:pPr>
        <w:pStyle w:val="paragraph"/>
        <w:spacing w:before="0" w:beforeAutospacing="off" w:after="0" w:afterAutospacing="off"/>
        <w:rPr>
          <w:rStyle w:val="eop"/>
          <w:rFonts w:ascii="Arial" w:hAnsi="Arial" w:cs="Arial"/>
          <w:sz w:val="22"/>
          <w:szCs w:val="22"/>
        </w:rPr>
      </w:pPr>
    </w:p>
    <w:p w:rsidR="51B2595E" w:rsidP="51B2595E" w:rsidRDefault="51B2595E" w14:paraId="30C75946" w14:textId="21F35F99">
      <w:pPr>
        <w:pStyle w:val="paragraph"/>
        <w:spacing w:before="0" w:beforeAutospacing="off" w:after="0" w:afterAutospacing="off"/>
        <w:rPr>
          <w:rStyle w:val="eop"/>
          <w:rFonts w:ascii="Arial" w:hAnsi="Arial" w:cs="Arial"/>
          <w:sz w:val="22"/>
          <w:szCs w:val="22"/>
        </w:rPr>
      </w:pPr>
    </w:p>
    <w:p w:rsidR="51B2595E" w:rsidP="51B2595E" w:rsidRDefault="51B2595E" w14:paraId="6ADDB349" w14:textId="1DB3C2CE">
      <w:pPr>
        <w:pStyle w:val="paragraph"/>
        <w:spacing w:before="0" w:beforeAutospacing="off" w:after="0" w:afterAutospacing="off"/>
        <w:rPr>
          <w:rStyle w:val="eop"/>
          <w:rFonts w:ascii="Arial" w:hAnsi="Arial" w:cs="Arial"/>
          <w:sz w:val="22"/>
          <w:szCs w:val="22"/>
        </w:rPr>
      </w:pPr>
    </w:p>
    <w:p w:rsidR="008216EF" w:rsidP="002C31B4" w:rsidRDefault="008216EF" w14:paraId="11A31F25"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0DF2466F"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5C216C95"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461A06D8"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6BE953E9"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017FC6F2"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7CDC4153"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5F2A6F2A"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262BC43B" w14:textId="77777777">
      <w:pPr>
        <w:pStyle w:val="paragraph"/>
        <w:spacing w:before="0" w:beforeAutospacing="0" w:after="0" w:afterAutospacing="0"/>
        <w:textAlignment w:val="baseline"/>
        <w:rPr>
          <w:rStyle w:val="eop"/>
          <w:rFonts w:ascii="Arial" w:hAnsi="Arial" w:cs="Arial"/>
          <w:sz w:val="22"/>
          <w:szCs w:val="22"/>
        </w:rPr>
      </w:pPr>
    </w:p>
    <w:p w:rsidR="008216EF" w:rsidP="002C31B4" w:rsidRDefault="008216EF" w14:paraId="6475063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Media contact:</w:t>
      </w:r>
      <w:r>
        <w:rPr>
          <w:rStyle w:val="eop"/>
          <w:rFonts w:ascii="Arial" w:hAnsi="Arial" w:cs="Arial"/>
          <w:sz w:val="22"/>
          <w:szCs w:val="22"/>
        </w:rPr>
        <w:t> </w:t>
      </w:r>
    </w:p>
    <w:p w:rsidR="008216EF" w:rsidP="002C31B4" w:rsidRDefault="008216EF" w14:paraId="787D4FA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Samantha Strong, NATP public relations and digital content manager</w:t>
      </w:r>
      <w:r>
        <w:rPr>
          <w:rStyle w:val="eop"/>
          <w:rFonts w:ascii="Arial" w:hAnsi="Arial" w:cs="Arial"/>
          <w:sz w:val="22"/>
          <w:szCs w:val="22"/>
        </w:rPr>
        <w:t> </w:t>
      </w:r>
    </w:p>
    <w:p w:rsidR="008216EF" w:rsidP="002C31B4" w:rsidRDefault="00672C35" w14:paraId="7A66101C" w14:textId="77777777">
      <w:pPr>
        <w:pStyle w:val="paragraph"/>
        <w:spacing w:before="0" w:beforeAutospacing="0" w:after="0" w:afterAutospacing="0"/>
        <w:textAlignment w:val="baseline"/>
        <w:rPr>
          <w:rFonts w:ascii="Segoe UI" w:hAnsi="Segoe UI" w:cs="Segoe UI"/>
          <w:sz w:val="18"/>
          <w:szCs w:val="18"/>
        </w:rPr>
      </w:pPr>
      <w:hyperlink w:tgtFrame="_blank" w:history="1" r:id="rId33">
        <w:r w:rsidR="008216EF">
          <w:rPr>
            <w:rStyle w:val="normaltextrun"/>
            <w:rFonts w:ascii="Arial" w:hAnsi="Arial" w:cs="Arial"/>
            <w:color w:val="0563C1"/>
            <w:sz w:val="22"/>
            <w:szCs w:val="22"/>
          </w:rPr>
          <w:t>sstrong@natptax.com</w:t>
        </w:r>
      </w:hyperlink>
      <w:r w:rsidR="008216EF">
        <w:rPr>
          <w:rStyle w:val="eop"/>
          <w:rFonts w:ascii="Arial" w:hAnsi="Arial" w:cs="Arial"/>
          <w:sz w:val="22"/>
          <w:szCs w:val="22"/>
        </w:rPr>
        <w:t> </w:t>
      </w:r>
    </w:p>
    <w:p w:rsidR="008216EF" w:rsidP="002C31B4" w:rsidRDefault="008216EF" w14:paraId="3884FCF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800-558-3402, ext. 1178</w:t>
      </w:r>
      <w:r>
        <w:rPr>
          <w:rStyle w:val="eop"/>
          <w:rFonts w:ascii="Arial" w:hAnsi="Arial" w:cs="Arial"/>
          <w:sz w:val="22"/>
          <w:szCs w:val="22"/>
        </w:rPr>
        <w:t> </w:t>
      </w:r>
    </w:p>
    <w:p w:rsidR="008216EF" w:rsidP="002C31B4" w:rsidRDefault="008216EF" w14:paraId="60E9F7E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8216EF" w:rsidP="002C31B4" w:rsidRDefault="008216EF" w14:paraId="0AD961F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Nancy Kasten, NATP marketing and communications director</w:t>
      </w:r>
      <w:r>
        <w:rPr>
          <w:rStyle w:val="eop"/>
          <w:rFonts w:ascii="Arial" w:hAnsi="Arial" w:cs="Arial"/>
          <w:sz w:val="22"/>
          <w:szCs w:val="22"/>
        </w:rPr>
        <w:t> </w:t>
      </w:r>
    </w:p>
    <w:p w:rsidR="008216EF" w:rsidP="002C31B4" w:rsidRDefault="00672C35" w14:paraId="509122C4" w14:textId="77777777">
      <w:pPr>
        <w:pStyle w:val="paragraph"/>
        <w:spacing w:before="0" w:beforeAutospacing="0" w:after="0" w:afterAutospacing="0"/>
        <w:textAlignment w:val="baseline"/>
        <w:rPr>
          <w:rFonts w:ascii="Segoe UI" w:hAnsi="Segoe UI" w:cs="Segoe UI"/>
          <w:sz w:val="18"/>
          <w:szCs w:val="18"/>
        </w:rPr>
      </w:pPr>
      <w:hyperlink w:tgtFrame="_blank" w:history="1" r:id="rId34">
        <w:r w:rsidR="008216EF">
          <w:rPr>
            <w:rStyle w:val="normaltextrun"/>
            <w:rFonts w:ascii="Arial" w:hAnsi="Arial" w:cs="Arial"/>
            <w:color w:val="0563C1"/>
            <w:sz w:val="22"/>
            <w:szCs w:val="22"/>
          </w:rPr>
          <w:t>nkasten@natptax.com</w:t>
        </w:r>
      </w:hyperlink>
      <w:r w:rsidR="008216EF">
        <w:rPr>
          <w:rStyle w:val="normaltextrun"/>
          <w:rFonts w:ascii="Arial" w:hAnsi="Arial" w:cs="Arial"/>
          <w:sz w:val="22"/>
          <w:szCs w:val="22"/>
        </w:rPr>
        <w:t> </w:t>
      </w:r>
      <w:r w:rsidR="008216EF">
        <w:rPr>
          <w:rStyle w:val="eop"/>
          <w:rFonts w:ascii="Arial" w:hAnsi="Arial" w:cs="Arial"/>
          <w:sz w:val="22"/>
          <w:szCs w:val="22"/>
        </w:rPr>
        <w:t> </w:t>
      </w:r>
    </w:p>
    <w:p w:rsidR="008216EF" w:rsidP="002C31B4" w:rsidRDefault="008216EF" w14:paraId="6AEF9CB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800-558-3402, ext. 1172</w:t>
      </w:r>
      <w:r>
        <w:rPr>
          <w:rStyle w:val="eop"/>
          <w:rFonts w:ascii="Arial" w:hAnsi="Arial" w:cs="Arial"/>
          <w:sz w:val="22"/>
          <w:szCs w:val="22"/>
        </w:rPr>
        <w:t> </w:t>
      </w:r>
    </w:p>
    <w:p w:rsidR="008216EF" w:rsidP="007F5CA7" w:rsidRDefault="008216EF" w14:paraId="292E7B7C" w14:textId="7E8D5D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8216EF" w:rsidP="007F5CA7" w:rsidRDefault="008216EF" w14:paraId="7743FCD7" w14:textId="77777777">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b/>
          <w:bCs/>
          <w:sz w:val="22"/>
          <w:szCs w:val="22"/>
        </w:rPr>
        <w:t xml:space="preserve">Taxpayers must take more steps to deduct charitable contributions </w:t>
      </w:r>
      <w:proofErr w:type="gramStart"/>
      <w:r>
        <w:rPr>
          <w:rStyle w:val="normaltextrun"/>
          <w:rFonts w:ascii="Arial" w:hAnsi="Arial" w:cs="Arial"/>
          <w:b/>
          <w:bCs/>
          <w:sz w:val="22"/>
          <w:szCs w:val="22"/>
        </w:rPr>
        <w:t>on</w:t>
      </w:r>
      <w:proofErr w:type="gramEnd"/>
      <w:r>
        <w:rPr>
          <w:rStyle w:val="normaltextrun"/>
          <w:rFonts w:ascii="Arial" w:hAnsi="Arial" w:cs="Arial"/>
          <w:b/>
          <w:bCs/>
          <w:sz w:val="22"/>
          <w:szCs w:val="22"/>
        </w:rPr>
        <w:t xml:space="preserve"> 2023 returns</w:t>
      </w:r>
      <w:r>
        <w:rPr>
          <w:rStyle w:val="eop"/>
          <w:rFonts w:ascii="Arial" w:hAnsi="Arial" w:cs="Arial"/>
          <w:sz w:val="22"/>
          <w:szCs w:val="22"/>
        </w:rPr>
        <w:t> </w:t>
      </w:r>
    </w:p>
    <w:p w:rsidRPr="007F5CA7" w:rsidR="008216EF" w:rsidP="007F5CA7" w:rsidRDefault="008216EF" w14:paraId="04CA635B" w14:textId="10491C46">
      <w:pPr>
        <w:pStyle w:val="paragraph"/>
        <w:spacing w:before="0" w:beforeAutospacing="0" w:after="240" w:afterAutospacing="0"/>
        <w:jc w:val="center"/>
        <w:textAlignment w:val="baseline"/>
        <w:rPr>
          <w:rFonts w:ascii="Arial" w:hAnsi="Arial" w:cs="Arial"/>
          <w:sz w:val="22"/>
          <w:szCs w:val="22"/>
        </w:rPr>
      </w:pPr>
      <w:r>
        <w:rPr>
          <w:rStyle w:val="normaltextrun"/>
          <w:rFonts w:ascii="Arial" w:hAnsi="Arial" w:cs="Arial"/>
          <w:i/>
          <w:iCs/>
          <w:sz w:val="22"/>
          <w:szCs w:val="22"/>
        </w:rPr>
        <w:t xml:space="preserve">Certain donations are not recognized by the IRS as </w:t>
      </w:r>
      <w:proofErr w:type="gramStart"/>
      <w:r>
        <w:rPr>
          <w:rStyle w:val="normaltextrun"/>
          <w:rFonts w:ascii="Arial" w:hAnsi="Arial" w:cs="Arial"/>
          <w:i/>
          <w:iCs/>
          <w:sz w:val="22"/>
          <w:szCs w:val="22"/>
        </w:rPr>
        <w:t>deductible</w:t>
      </w:r>
      <w:proofErr w:type="gramEnd"/>
      <w:r>
        <w:rPr>
          <w:rStyle w:val="eop"/>
          <w:rFonts w:ascii="Arial" w:hAnsi="Arial" w:cs="Arial"/>
          <w:sz w:val="22"/>
          <w:szCs w:val="22"/>
        </w:rPr>
        <w:t> </w:t>
      </w:r>
    </w:p>
    <w:p w:rsidR="008216EF" w:rsidP="002C31B4" w:rsidRDefault="008216EF" w14:paraId="08713167" w14:textId="77777777">
      <w:pPr>
        <w:pStyle w:val="paragraph"/>
        <w:spacing w:before="0" w:beforeAutospacing="0" w:after="0" w:afterAutospacing="0"/>
        <w:textAlignment w:val="baseline"/>
        <w:rPr>
          <w:rStyle w:val="eop"/>
          <w:rFonts w:ascii="Arial" w:hAnsi="Arial" w:cs="Arial"/>
          <w:color w:val="242424"/>
          <w:sz w:val="22"/>
          <w:szCs w:val="22"/>
        </w:rPr>
      </w:pPr>
      <w:r>
        <w:rPr>
          <w:rStyle w:val="normaltextrun"/>
          <w:rFonts w:ascii="Arial" w:hAnsi="Arial" w:cs="Arial"/>
          <w:sz w:val="22"/>
          <w:szCs w:val="22"/>
        </w:rPr>
        <w:t xml:space="preserve">APPLETON, Wis. (Jan. 1, 2024) – </w:t>
      </w:r>
      <w:r>
        <w:rPr>
          <w:rStyle w:val="normaltextrun"/>
          <w:rFonts w:ascii="Arial" w:hAnsi="Arial" w:cs="Arial"/>
          <w:color w:val="242424"/>
          <w:sz w:val="22"/>
          <w:szCs w:val="22"/>
          <w:shd w:val="clear" w:color="auto" w:fill="FFFFFF"/>
        </w:rPr>
        <w:t>For 2023, taxpayers can only deduct a charitable contribution if they itemize their deductions and don't claim the standard deduction.</w:t>
      </w:r>
      <w:r>
        <w:rPr>
          <w:rStyle w:val="eop"/>
          <w:rFonts w:ascii="Arial" w:hAnsi="Arial" w:cs="Arial"/>
          <w:color w:val="242424"/>
          <w:sz w:val="22"/>
          <w:szCs w:val="22"/>
        </w:rPr>
        <w:t> </w:t>
      </w:r>
    </w:p>
    <w:p w:rsidR="008216EF" w:rsidP="002C31B4" w:rsidRDefault="008216EF" w14:paraId="5606E899"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7980DF7B"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A qualified charitable contribution includes cash contributions to churches, nonprofit education institutions, nonprofit medical institutions, public </w:t>
      </w:r>
      <w:proofErr w:type="gramStart"/>
      <w:r>
        <w:rPr>
          <w:rStyle w:val="normaltextrun"/>
          <w:rFonts w:ascii="Arial" w:hAnsi="Arial" w:cs="Arial"/>
          <w:sz w:val="22"/>
          <w:szCs w:val="22"/>
        </w:rPr>
        <w:t>charities</w:t>
      </w:r>
      <w:proofErr w:type="gramEnd"/>
      <w:r>
        <w:rPr>
          <w:rStyle w:val="normaltextrun"/>
          <w:rFonts w:ascii="Arial" w:hAnsi="Arial" w:cs="Arial"/>
          <w:sz w:val="22"/>
          <w:szCs w:val="22"/>
        </w:rPr>
        <w:t xml:space="preserve"> or other qualified charities. While many contributed to Ukraine-related relief efforts, not all donations may be deductible for the taxpayer.</w:t>
      </w:r>
      <w:r>
        <w:rPr>
          <w:rStyle w:val="eop"/>
          <w:rFonts w:ascii="Arial" w:hAnsi="Arial" w:cs="Arial"/>
          <w:sz w:val="22"/>
          <w:szCs w:val="22"/>
        </w:rPr>
        <w:t> </w:t>
      </w:r>
    </w:p>
    <w:p w:rsidR="008216EF" w:rsidP="002C31B4" w:rsidRDefault="008216EF" w14:paraId="68D402A9"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600A722F"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Before donating, it is wise to verify the organization’s charitable status by calling, checking their website or using the </w:t>
      </w:r>
      <w:hyperlink w:tgtFrame="_blank" w:history="1" r:id="rId35">
        <w:r>
          <w:rPr>
            <w:rStyle w:val="normaltextrun"/>
            <w:rFonts w:ascii="Arial" w:hAnsi="Arial" w:cs="Arial"/>
            <w:color w:val="0563C1"/>
            <w:sz w:val="22"/>
            <w:szCs w:val="22"/>
          </w:rPr>
          <w:t>IRS’s tax-exempt organization search</w:t>
        </w:r>
      </w:hyperlink>
      <w:r>
        <w:rPr>
          <w:rStyle w:val="normaltextrun"/>
          <w:rFonts w:ascii="Arial" w:hAnsi="Arial" w:cs="Arial"/>
          <w:sz w:val="22"/>
          <w:szCs w:val="22"/>
        </w:rPr>
        <w:t>. </w:t>
      </w:r>
      <w:r>
        <w:rPr>
          <w:rStyle w:val="eop"/>
          <w:rFonts w:ascii="Arial" w:hAnsi="Arial" w:cs="Arial"/>
          <w:sz w:val="22"/>
          <w:szCs w:val="22"/>
        </w:rPr>
        <w:t> </w:t>
      </w:r>
    </w:p>
    <w:p w:rsidR="008216EF" w:rsidP="002C31B4" w:rsidRDefault="008216EF" w14:paraId="79A50003"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0BCB62B3"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IRS cautions users that data update delays now exist, limiting the database’s accuracy. A bank record supporting the donation or written receipt from the charity showing the name of the </w:t>
      </w:r>
      <w:proofErr w:type="spellStart"/>
      <w:r>
        <w:rPr>
          <w:rStyle w:val="normaltextrun"/>
          <w:rFonts w:ascii="Arial" w:hAnsi="Arial" w:cs="Arial"/>
          <w:sz w:val="22"/>
          <w:szCs w:val="22"/>
        </w:rPr>
        <w:t>donee</w:t>
      </w:r>
      <w:proofErr w:type="spellEnd"/>
      <w:r>
        <w:rPr>
          <w:rStyle w:val="normaltextrun"/>
          <w:rFonts w:ascii="Arial" w:hAnsi="Arial" w:cs="Arial"/>
          <w:sz w:val="22"/>
          <w:szCs w:val="22"/>
        </w:rPr>
        <w:t xml:space="preserve"> organization, date and amount of contribution is needed for any deductible donation – even a single dollar dropped into the red bucket.</w:t>
      </w:r>
      <w:r>
        <w:rPr>
          <w:rStyle w:val="eop"/>
          <w:rFonts w:ascii="Arial" w:hAnsi="Arial" w:cs="Arial"/>
          <w:sz w:val="22"/>
          <w:szCs w:val="22"/>
        </w:rPr>
        <w:t> </w:t>
      </w:r>
    </w:p>
    <w:p w:rsidR="008216EF" w:rsidP="002C31B4" w:rsidRDefault="008216EF" w14:paraId="3E583B7F"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1496168A"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For those who do itemize, not every donation is deductible. For example, clothing or food given directly to victims of a disaster (through a charity), political contributions and time volunteering — even if the work </w:t>
      </w:r>
      <w:proofErr w:type="gramStart"/>
      <w:r>
        <w:rPr>
          <w:rStyle w:val="normaltextrun"/>
          <w:rFonts w:ascii="Arial" w:hAnsi="Arial" w:cs="Arial"/>
          <w:sz w:val="22"/>
          <w:szCs w:val="22"/>
        </w:rPr>
        <w:t>accomplishes</w:t>
      </w:r>
      <w:proofErr w:type="gramEnd"/>
      <w:r>
        <w:rPr>
          <w:rStyle w:val="normaltextrun"/>
          <w:rFonts w:ascii="Arial" w:hAnsi="Arial" w:cs="Arial"/>
          <w:sz w:val="22"/>
          <w:szCs w:val="22"/>
        </w:rPr>
        <w:t xml:space="preserve"> something a paid position would otherwise accomplish, or if time was taken off work — are all considered nondeductible contributions.</w:t>
      </w:r>
      <w:r>
        <w:rPr>
          <w:rStyle w:val="eop"/>
          <w:rFonts w:ascii="Arial" w:hAnsi="Arial" w:cs="Arial"/>
          <w:sz w:val="22"/>
          <w:szCs w:val="22"/>
        </w:rPr>
        <w:t> </w:t>
      </w:r>
    </w:p>
    <w:p w:rsidR="008216EF" w:rsidP="002C31B4" w:rsidRDefault="008216EF" w14:paraId="4EDCA327"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5CEB77BC"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Contributions are commonly paid via cash check, credit card or payroll deductions. The entire amount of a monetary donation is deductible if nothing of value is received in return. If a benefit is received because of a contribution, only the part of the contribution that is greater than the value of what was received is deductible. </w:t>
      </w:r>
      <w:r>
        <w:rPr>
          <w:rStyle w:val="eop"/>
          <w:rFonts w:ascii="Arial" w:hAnsi="Arial" w:cs="Arial"/>
          <w:sz w:val="22"/>
          <w:szCs w:val="22"/>
        </w:rPr>
        <w:t> </w:t>
      </w:r>
    </w:p>
    <w:p w:rsidR="008216EF" w:rsidP="002C31B4" w:rsidRDefault="008216EF" w14:paraId="255AD1F1"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505D4BB3"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Other common donations are out-of-pocket expenses paid to do volunteer work or property donations. If transportation costs to perform volunteer work are incurred, the actual cost of gas and oil, parking and tolls, or the standard rate of 14-cents-per-mile (2023) can be deducted. Volunteers must keep detailed records of any out-of-pocket expenses incurred. To value clothing and household items, use their fair market value (FMV) and deduct donated food items at cost.  </w:t>
      </w:r>
      <w:r>
        <w:rPr>
          <w:rStyle w:val="eop"/>
          <w:rFonts w:ascii="Arial" w:hAnsi="Arial" w:cs="Arial"/>
          <w:sz w:val="22"/>
          <w:szCs w:val="22"/>
        </w:rPr>
        <w:t> </w:t>
      </w:r>
    </w:p>
    <w:p w:rsidR="008216EF" w:rsidP="002C31B4" w:rsidRDefault="008216EF" w14:paraId="0D36AF85"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262DFB27"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Noncash contributions require records describing the property donated and the method used to determine its value. The taxpayer is responsible for valuing the property either through appraisal or by comparison to other property. Generally, charitable organizations will only issue a receipt stating the donation was made and will not assign a value. Special rules apply for donated stock, real estate and other capital assets that would have resulted in capital gains. The </w:t>
      </w:r>
      <w:r>
        <w:rPr>
          <w:rStyle w:val="normaltextrun"/>
          <w:rFonts w:ascii="Arial" w:hAnsi="Arial" w:cs="Arial"/>
          <w:sz w:val="22"/>
          <w:szCs w:val="22"/>
        </w:rPr>
        <w:lastRenderedPageBreak/>
        <w:t>applicable guidance for property contributions of more than $500, and property contributions of more than $5,000, should be consulted when applicable.</w:t>
      </w:r>
      <w:r>
        <w:rPr>
          <w:rStyle w:val="eop"/>
          <w:rFonts w:ascii="Arial" w:hAnsi="Arial" w:cs="Arial"/>
          <w:sz w:val="22"/>
          <w:szCs w:val="22"/>
        </w:rPr>
        <w:t> </w:t>
      </w:r>
    </w:p>
    <w:p w:rsidR="008216EF" w:rsidP="002C31B4" w:rsidRDefault="008216EF" w14:paraId="1BE1EA72" w14:textId="77777777">
      <w:pPr>
        <w:pStyle w:val="paragraph"/>
        <w:spacing w:before="0" w:beforeAutospacing="0" w:after="0" w:afterAutospacing="0"/>
        <w:textAlignment w:val="baseline"/>
        <w:rPr>
          <w:rFonts w:ascii="Segoe UI" w:hAnsi="Segoe UI" w:cs="Segoe UI"/>
          <w:sz w:val="18"/>
          <w:szCs w:val="18"/>
        </w:rPr>
      </w:pPr>
    </w:p>
    <w:p w:rsidR="008216EF" w:rsidP="007F5CA7" w:rsidRDefault="008216EF" w14:paraId="4D08DAF0"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The </w:t>
      </w:r>
      <w:hyperlink w:tgtFrame="_blank" w:history="1" r:id="rId36">
        <w:r>
          <w:rPr>
            <w:rStyle w:val="normaltextrun"/>
            <w:rFonts w:ascii="Arial" w:hAnsi="Arial" w:cs="Arial"/>
            <w:color w:val="0563C1"/>
            <w:sz w:val="22"/>
            <w:szCs w:val="22"/>
          </w:rPr>
          <w:t>National Association of Tax Professionals (NATP)</w:t>
        </w:r>
      </w:hyperlink>
      <w:r>
        <w:rPr>
          <w:rStyle w:val="normaltextrun"/>
          <w:rFonts w:ascii="Arial" w:hAnsi="Arial" w:cs="Arial"/>
          <w:sz w:val="22"/>
          <w:szCs w:val="22"/>
        </w:rPr>
        <w:t xml:space="preserve"> advises working with a trusted expert who keeps current on tax law changes and is an NATP member. To learn about NATP, or to find a local, registered tax professional, visit </w:t>
      </w:r>
      <w:hyperlink w:tgtFrame="_blank" w:history="1" r:id="rId37">
        <w:r>
          <w:rPr>
            <w:rStyle w:val="normaltextrun"/>
            <w:rFonts w:ascii="Arial" w:hAnsi="Arial" w:cs="Arial"/>
            <w:color w:val="0563C1"/>
            <w:sz w:val="22"/>
            <w:szCs w:val="22"/>
          </w:rPr>
          <w:t>natptax.com</w:t>
        </w:r>
      </w:hyperlink>
      <w:r>
        <w:rPr>
          <w:rStyle w:val="normaltextrun"/>
          <w:rFonts w:ascii="Arial" w:hAnsi="Arial" w:cs="Arial"/>
          <w:sz w:val="22"/>
          <w:szCs w:val="22"/>
        </w:rPr>
        <w:t>. </w:t>
      </w:r>
      <w:r>
        <w:rPr>
          <w:rStyle w:val="eop"/>
          <w:rFonts w:ascii="Arial" w:hAnsi="Arial" w:cs="Arial"/>
          <w:sz w:val="22"/>
          <w:szCs w:val="22"/>
        </w:rPr>
        <w:t> </w:t>
      </w:r>
    </w:p>
    <w:p w:rsidR="008216EF" w:rsidP="007F5CA7" w:rsidRDefault="008216EF" w14:paraId="67C405DF" w14:textId="77777777">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rsidR="008216EF" w:rsidP="007F5CA7" w:rsidRDefault="008216EF" w14:paraId="6622304C"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b/>
          <w:bCs/>
          <w:sz w:val="22"/>
          <w:szCs w:val="22"/>
        </w:rPr>
        <w:t>About NATP:</w:t>
      </w:r>
      <w:r>
        <w:rPr>
          <w:rStyle w:val="normaltextrun"/>
          <w:rFonts w:ascii="Arial" w:hAnsi="Arial" w:cs="Arial"/>
          <w:sz w:val="22"/>
          <w:szCs w:val="22"/>
        </w:rPr>
        <w:t xml:space="preserve"> The National Association of Tax Professionals (NATP) is the largest association dedicated to equipping tax professionals with the resources, </w:t>
      </w:r>
      <w:proofErr w:type="gramStart"/>
      <w:r>
        <w:rPr>
          <w:rStyle w:val="normaltextrun"/>
          <w:rFonts w:ascii="Arial" w:hAnsi="Arial" w:cs="Arial"/>
          <w:sz w:val="22"/>
          <w:szCs w:val="22"/>
        </w:rPr>
        <w:t>connections</w:t>
      </w:r>
      <w:proofErr w:type="gramEnd"/>
      <w:r>
        <w:rPr>
          <w:rStyle w:val="normaltextrun"/>
          <w:rFonts w:ascii="Arial" w:hAnsi="Arial" w:cs="Arial"/>
          <w:sz w:val="22"/>
          <w:szCs w:val="22"/>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w:t>
      </w:r>
      <w:proofErr w:type="gramStart"/>
      <w:r>
        <w:rPr>
          <w:rStyle w:val="normaltextrun"/>
          <w:rFonts w:ascii="Arial" w:hAnsi="Arial" w:cs="Arial"/>
          <w:sz w:val="22"/>
          <w:szCs w:val="22"/>
        </w:rPr>
        <w:t>is</w:t>
      </w:r>
      <w:proofErr w:type="gramEnd"/>
      <w:r>
        <w:rPr>
          <w:rStyle w:val="normaltextrun"/>
          <w:rFonts w:ascii="Arial" w:hAnsi="Arial" w:cs="Arial"/>
          <w:sz w:val="22"/>
          <w:szCs w:val="22"/>
        </w:rPr>
        <w:t xml:space="preserve"> in Appleton, Wis. To learn more, visit </w:t>
      </w:r>
      <w:hyperlink w:tgtFrame="_blank" w:history="1" r:id="rId38">
        <w:r>
          <w:rPr>
            <w:rStyle w:val="normaltextrun"/>
            <w:rFonts w:ascii="Arial" w:hAnsi="Arial" w:cs="Arial"/>
            <w:color w:val="0000FF"/>
            <w:sz w:val="22"/>
            <w:szCs w:val="22"/>
          </w:rPr>
          <w:t>www.natptax.com</w:t>
        </w:r>
      </w:hyperlink>
      <w:r>
        <w:rPr>
          <w:rStyle w:val="normaltextrun"/>
          <w:rFonts w:ascii="Arial" w:hAnsi="Arial" w:cs="Arial"/>
          <w:sz w:val="22"/>
          <w:szCs w:val="22"/>
        </w:rPr>
        <w:t>. </w:t>
      </w:r>
      <w:r>
        <w:rPr>
          <w:rStyle w:val="eop"/>
          <w:rFonts w:ascii="Arial" w:hAnsi="Arial" w:cs="Arial"/>
          <w:sz w:val="22"/>
          <w:szCs w:val="22"/>
        </w:rPr>
        <w:t> </w:t>
      </w:r>
    </w:p>
    <w:p w:rsidR="008216EF" w:rsidP="002C31B4" w:rsidRDefault="008216EF" w14:paraId="48A3D03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8216EF" w:rsidP="002C31B4" w:rsidRDefault="008216EF" w14:paraId="47126AD3" w14:textId="77777777">
      <w:pPr>
        <w:pStyle w:val="paragraph"/>
        <w:spacing w:before="0" w:beforeAutospacing="0" w:after="0" w:afterAutospacing="0"/>
        <w:textAlignment w:val="baseline"/>
        <w:rPr>
          <w:rFonts w:ascii="Segoe UI" w:hAnsi="Segoe UI" w:cs="Segoe UI"/>
          <w:sz w:val="18"/>
          <w:szCs w:val="18"/>
        </w:rPr>
      </w:pPr>
    </w:p>
    <w:p w:rsidR="008216EF" w:rsidP="002C31B4" w:rsidRDefault="008216EF" w14:paraId="0E15433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8216EF" w:rsidP="002C31B4" w:rsidRDefault="008216EF" w14:paraId="140CD952" w14:textId="77777777">
      <w:pPr>
        <w:spacing w:line="240" w:lineRule="auto"/>
      </w:pPr>
    </w:p>
    <w:p w:rsidR="008216EF" w:rsidP="002C31B4" w:rsidRDefault="008216EF" w14:paraId="26673C55" w14:textId="77777777">
      <w:pPr>
        <w:spacing w:line="240" w:lineRule="auto"/>
      </w:pPr>
    </w:p>
    <w:p w:rsidR="008216EF" w:rsidP="002C31B4" w:rsidRDefault="008216EF" w14:paraId="5E99C67A" w14:textId="77777777">
      <w:pPr>
        <w:spacing w:line="240" w:lineRule="auto"/>
      </w:pPr>
    </w:p>
    <w:p w:rsidR="008216EF" w:rsidP="002C31B4" w:rsidRDefault="008216EF" w14:paraId="1D641A8B" w14:textId="77777777">
      <w:pPr>
        <w:spacing w:line="240" w:lineRule="auto"/>
      </w:pPr>
    </w:p>
    <w:p w:rsidR="008216EF" w:rsidP="002C31B4" w:rsidRDefault="008216EF" w14:paraId="5131B742" w14:textId="77777777">
      <w:pPr>
        <w:spacing w:line="240" w:lineRule="auto"/>
      </w:pPr>
    </w:p>
    <w:p w:rsidR="008216EF" w:rsidP="002C31B4" w:rsidRDefault="008216EF" w14:paraId="502D5543" w14:textId="77777777">
      <w:pPr>
        <w:spacing w:line="240" w:lineRule="auto"/>
      </w:pPr>
    </w:p>
    <w:p w:rsidR="002C31B4" w:rsidP="002C31B4" w:rsidRDefault="002C31B4" w14:paraId="7D453EF8" w14:textId="77777777">
      <w:pPr>
        <w:spacing w:line="240" w:lineRule="auto"/>
      </w:pPr>
    </w:p>
    <w:p w:rsidR="008216EF" w:rsidP="002C31B4" w:rsidRDefault="008216EF" w14:paraId="2D02D97D" w14:textId="77777777">
      <w:pPr>
        <w:spacing w:line="240" w:lineRule="auto"/>
      </w:pPr>
    </w:p>
    <w:p w:rsidR="008216EF" w:rsidP="002C31B4" w:rsidRDefault="008216EF" w14:paraId="7E4CE8D9" w14:textId="77777777">
      <w:pPr>
        <w:spacing w:line="240" w:lineRule="auto"/>
      </w:pPr>
    </w:p>
    <w:p w:rsidR="008216EF" w:rsidP="002C31B4" w:rsidRDefault="008216EF" w14:paraId="478C522B" w14:textId="77777777">
      <w:pPr>
        <w:spacing w:line="240" w:lineRule="auto"/>
      </w:pPr>
    </w:p>
    <w:p w:rsidR="008216EF" w:rsidP="002C31B4" w:rsidRDefault="008216EF" w14:paraId="43F5EAA6" w14:textId="77777777">
      <w:pPr>
        <w:spacing w:line="240" w:lineRule="auto"/>
      </w:pPr>
    </w:p>
    <w:p w:rsidR="008216EF" w:rsidP="002C31B4" w:rsidRDefault="008216EF" w14:paraId="11172AAB" w14:textId="77777777">
      <w:pPr>
        <w:spacing w:line="240" w:lineRule="auto"/>
      </w:pPr>
    </w:p>
    <w:p w:rsidR="008216EF" w:rsidP="002C31B4" w:rsidRDefault="008216EF" w14:paraId="052C0DE5" w14:textId="77777777">
      <w:pPr>
        <w:spacing w:line="240" w:lineRule="auto"/>
      </w:pPr>
    </w:p>
    <w:p w:rsidR="008216EF" w:rsidP="002C31B4" w:rsidRDefault="008216EF" w14:paraId="3C7B2C62" w14:textId="77777777">
      <w:pPr>
        <w:spacing w:line="240" w:lineRule="auto"/>
      </w:pPr>
    </w:p>
    <w:p w:rsidR="008216EF" w:rsidP="002C31B4" w:rsidRDefault="008216EF" w14:paraId="4855EC5D" w14:textId="77777777">
      <w:pPr>
        <w:spacing w:line="240" w:lineRule="auto"/>
      </w:pPr>
    </w:p>
    <w:p w:rsidR="008216EF" w:rsidP="002C31B4" w:rsidRDefault="008216EF" w14:paraId="3D14950A" w14:textId="77777777">
      <w:pPr>
        <w:spacing w:line="240" w:lineRule="auto"/>
      </w:pPr>
    </w:p>
    <w:p w:rsidR="008216EF" w:rsidP="002C31B4" w:rsidRDefault="008216EF" w14:paraId="6014A3E4" w14:textId="77777777" w14:noSpellErr="1">
      <w:pPr>
        <w:spacing w:line="240" w:lineRule="auto"/>
      </w:pPr>
    </w:p>
    <w:p w:rsidR="51B2595E" w:rsidP="51B2595E" w:rsidRDefault="51B2595E" w14:paraId="6ADD991D" w14:textId="7C008FBD">
      <w:pPr>
        <w:pStyle w:val="Normal"/>
        <w:spacing w:line="240" w:lineRule="auto"/>
      </w:pPr>
    </w:p>
    <w:p w:rsidR="51B2595E" w:rsidP="51B2595E" w:rsidRDefault="51B2595E" w14:paraId="18DFB3A8" w14:textId="784625A7">
      <w:pPr>
        <w:pStyle w:val="Normal"/>
        <w:spacing w:line="240" w:lineRule="auto"/>
      </w:pPr>
    </w:p>
    <w:p w:rsidR="51B2595E" w:rsidP="51B2595E" w:rsidRDefault="51B2595E" w14:paraId="126B656D" w14:textId="72932313">
      <w:pPr>
        <w:pStyle w:val="Normal"/>
        <w:spacing w:line="240" w:lineRule="auto"/>
      </w:pPr>
    </w:p>
    <w:p w:rsidR="008216EF" w:rsidP="002C31B4" w:rsidRDefault="008216EF" w14:paraId="4015D884" w14:textId="77777777">
      <w:pPr>
        <w:spacing w:line="240" w:lineRule="auto"/>
      </w:pPr>
    </w:p>
    <w:p w:rsidR="00B7154B" w:rsidP="002C31B4" w:rsidRDefault="00B7154B" w14:paraId="08FF97A7" w14:textId="50D098ED">
      <w:pPr>
        <w:pStyle w:val="paragraph"/>
        <w:spacing w:before="0" w:beforeAutospacing="0" w:after="0" w:afterAutospacing="0"/>
        <w:textAlignment w:val="baseline"/>
        <w:rPr>
          <w:rFonts w:ascii="Segoe UI" w:hAnsi="Segoe UI" w:cs="Segoe UI"/>
          <w:sz w:val="18"/>
          <w:szCs w:val="18"/>
        </w:rPr>
      </w:pPr>
    </w:p>
    <w:p w:rsidR="007F5CA7" w:rsidP="002C31B4" w:rsidRDefault="007F5CA7" w14:paraId="07E00F39" w14:textId="77777777">
      <w:pPr>
        <w:pStyle w:val="paragraph"/>
        <w:spacing w:before="0" w:beforeAutospacing="0" w:after="0" w:afterAutospacing="0"/>
        <w:textAlignment w:val="baseline"/>
        <w:rPr>
          <w:rFonts w:ascii="Segoe UI" w:hAnsi="Segoe UI" w:cs="Segoe UI"/>
          <w:sz w:val="18"/>
          <w:szCs w:val="18"/>
        </w:rPr>
      </w:pPr>
    </w:p>
    <w:p w:rsidR="00B7154B" w:rsidP="002C31B4" w:rsidRDefault="00B7154B" w14:paraId="506990B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Media contact:</w:t>
      </w:r>
      <w:r>
        <w:rPr>
          <w:rStyle w:val="eop"/>
          <w:rFonts w:ascii="Arial" w:hAnsi="Arial" w:cs="Arial"/>
          <w:sz w:val="22"/>
          <w:szCs w:val="22"/>
        </w:rPr>
        <w:t> </w:t>
      </w:r>
    </w:p>
    <w:p w:rsidR="00B7154B" w:rsidP="002C31B4" w:rsidRDefault="00B7154B" w14:paraId="7CE1E5B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Samantha Strong, NATP public relations and digital content manager</w:t>
      </w:r>
      <w:r>
        <w:rPr>
          <w:rStyle w:val="eop"/>
          <w:rFonts w:ascii="Arial" w:hAnsi="Arial" w:cs="Arial"/>
          <w:sz w:val="22"/>
          <w:szCs w:val="22"/>
        </w:rPr>
        <w:t> </w:t>
      </w:r>
    </w:p>
    <w:p w:rsidR="00B7154B" w:rsidP="002C31B4" w:rsidRDefault="00672C35" w14:paraId="01379061" w14:textId="77777777">
      <w:pPr>
        <w:pStyle w:val="paragraph"/>
        <w:spacing w:before="0" w:beforeAutospacing="0" w:after="0" w:afterAutospacing="0"/>
        <w:textAlignment w:val="baseline"/>
        <w:rPr>
          <w:rFonts w:ascii="Segoe UI" w:hAnsi="Segoe UI" w:cs="Segoe UI"/>
          <w:sz w:val="18"/>
          <w:szCs w:val="18"/>
        </w:rPr>
      </w:pPr>
      <w:hyperlink w:tgtFrame="_blank" w:history="1" r:id="rId39">
        <w:r w:rsidR="00B7154B">
          <w:rPr>
            <w:rStyle w:val="normaltextrun"/>
            <w:rFonts w:ascii="Arial" w:hAnsi="Arial" w:cs="Arial"/>
            <w:color w:val="0563C1"/>
            <w:sz w:val="22"/>
            <w:szCs w:val="22"/>
          </w:rPr>
          <w:t>sstrong@natptax.com</w:t>
        </w:r>
      </w:hyperlink>
      <w:r w:rsidR="00B7154B">
        <w:rPr>
          <w:rStyle w:val="eop"/>
          <w:rFonts w:ascii="Arial" w:hAnsi="Arial" w:cs="Arial"/>
          <w:sz w:val="22"/>
          <w:szCs w:val="22"/>
        </w:rPr>
        <w:t> </w:t>
      </w:r>
    </w:p>
    <w:p w:rsidR="00B7154B" w:rsidP="002C31B4" w:rsidRDefault="00B7154B" w14:paraId="4BAA918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800-558-3402, ext. 1178</w:t>
      </w:r>
      <w:r>
        <w:rPr>
          <w:rStyle w:val="eop"/>
          <w:rFonts w:ascii="Arial" w:hAnsi="Arial" w:cs="Arial"/>
          <w:sz w:val="22"/>
          <w:szCs w:val="22"/>
        </w:rPr>
        <w:t> </w:t>
      </w:r>
    </w:p>
    <w:p w:rsidR="00B7154B" w:rsidP="002C31B4" w:rsidRDefault="00B7154B" w14:paraId="699D11E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B7154B" w:rsidP="002C31B4" w:rsidRDefault="00B7154B" w14:paraId="49C3A80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Nancy Kasten, NATP marketing and communications director</w:t>
      </w:r>
      <w:r>
        <w:rPr>
          <w:rStyle w:val="eop"/>
          <w:rFonts w:ascii="Arial" w:hAnsi="Arial" w:cs="Arial"/>
          <w:sz w:val="22"/>
          <w:szCs w:val="22"/>
        </w:rPr>
        <w:t> </w:t>
      </w:r>
    </w:p>
    <w:p w:rsidR="00B7154B" w:rsidP="002C31B4" w:rsidRDefault="00672C35" w14:paraId="7211CC5D" w14:textId="77777777">
      <w:pPr>
        <w:pStyle w:val="paragraph"/>
        <w:spacing w:before="0" w:beforeAutospacing="0" w:after="0" w:afterAutospacing="0"/>
        <w:textAlignment w:val="baseline"/>
        <w:rPr>
          <w:rFonts w:ascii="Segoe UI" w:hAnsi="Segoe UI" w:cs="Segoe UI"/>
          <w:sz w:val="18"/>
          <w:szCs w:val="18"/>
        </w:rPr>
      </w:pPr>
      <w:hyperlink w:tgtFrame="_blank" w:history="1" r:id="rId40">
        <w:r w:rsidR="00B7154B">
          <w:rPr>
            <w:rStyle w:val="normaltextrun"/>
            <w:rFonts w:ascii="Arial" w:hAnsi="Arial" w:cs="Arial"/>
            <w:color w:val="0563C1"/>
            <w:sz w:val="22"/>
            <w:szCs w:val="22"/>
          </w:rPr>
          <w:t>nkasten@natptax.com</w:t>
        </w:r>
      </w:hyperlink>
      <w:r w:rsidR="00B7154B">
        <w:rPr>
          <w:rStyle w:val="eop"/>
          <w:rFonts w:ascii="Arial" w:hAnsi="Arial" w:cs="Arial"/>
          <w:sz w:val="22"/>
          <w:szCs w:val="22"/>
        </w:rPr>
        <w:t> </w:t>
      </w:r>
    </w:p>
    <w:p w:rsidR="00B7154B" w:rsidP="007F5CA7" w:rsidRDefault="00B7154B" w14:paraId="63E3692E" w14:textId="5E0FE1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800-558-3402, ext. 1172</w:t>
      </w:r>
      <w:r>
        <w:rPr>
          <w:rStyle w:val="eop"/>
          <w:rFonts w:ascii="Arial" w:hAnsi="Arial" w:cs="Arial"/>
          <w:sz w:val="22"/>
          <w:szCs w:val="22"/>
        </w:rPr>
        <w:t> </w:t>
      </w:r>
    </w:p>
    <w:p w:rsidR="007F5CA7" w:rsidP="007F5CA7" w:rsidRDefault="007F5CA7" w14:paraId="3188BAF6" w14:textId="77777777">
      <w:pPr>
        <w:pStyle w:val="paragraph"/>
        <w:spacing w:before="0" w:beforeAutospacing="0" w:after="0" w:afterAutospacing="0"/>
        <w:textAlignment w:val="baseline"/>
        <w:rPr>
          <w:rFonts w:ascii="Segoe UI" w:hAnsi="Segoe UI" w:cs="Segoe UI"/>
          <w:sz w:val="18"/>
          <w:szCs w:val="18"/>
        </w:rPr>
      </w:pPr>
    </w:p>
    <w:p w:rsidRPr="00B7154B" w:rsidR="00B7154B" w:rsidP="002C31B4" w:rsidRDefault="00B7154B" w14:paraId="2646F636" w14:textId="77777777">
      <w:pPr>
        <w:pStyle w:val="paragraph"/>
        <w:spacing w:before="0" w:beforeAutospacing="0" w:after="240" w:afterAutospacing="0"/>
        <w:jc w:val="center"/>
        <w:textAlignment w:val="baseline"/>
        <w:rPr>
          <w:rFonts w:ascii="Segoe UI" w:hAnsi="Segoe UI" w:cs="Segoe UI"/>
          <w:b/>
          <w:bCs/>
          <w:sz w:val="18"/>
          <w:szCs w:val="18"/>
        </w:rPr>
      </w:pPr>
      <w:r w:rsidRPr="00B7154B">
        <w:rPr>
          <w:rStyle w:val="normaltextrun"/>
          <w:rFonts w:ascii="Arial" w:hAnsi="Arial" w:cs="Arial"/>
          <w:b/>
          <w:bCs/>
          <w:sz w:val="22"/>
          <w:szCs w:val="22"/>
        </w:rPr>
        <w:t xml:space="preserve">U.S. taxpayers see more benefits for improving homes to be more energy </w:t>
      </w:r>
      <w:proofErr w:type="gramStart"/>
      <w:r w:rsidRPr="00B7154B">
        <w:rPr>
          <w:rStyle w:val="normaltextrun"/>
          <w:rFonts w:ascii="Arial" w:hAnsi="Arial" w:cs="Arial"/>
          <w:b/>
          <w:bCs/>
          <w:sz w:val="22"/>
          <w:szCs w:val="22"/>
        </w:rPr>
        <w:t>efficient</w:t>
      </w:r>
      <w:proofErr w:type="gramEnd"/>
      <w:r w:rsidRPr="00B7154B">
        <w:rPr>
          <w:rStyle w:val="normaltextrun"/>
          <w:rFonts w:ascii="Arial" w:hAnsi="Arial" w:cs="Arial"/>
          <w:b/>
          <w:bCs/>
          <w:sz w:val="22"/>
          <w:szCs w:val="22"/>
        </w:rPr>
        <w:t> </w:t>
      </w:r>
      <w:r w:rsidRPr="00B7154B">
        <w:rPr>
          <w:rStyle w:val="eop"/>
          <w:rFonts w:ascii="Arial" w:hAnsi="Arial" w:cs="Arial"/>
          <w:b/>
          <w:bCs/>
          <w:sz w:val="22"/>
          <w:szCs w:val="22"/>
        </w:rPr>
        <w:t> </w:t>
      </w:r>
    </w:p>
    <w:p w:rsidRPr="002C31B4" w:rsidR="00B7154B" w:rsidP="002C31B4" w:rsidRDefault="00B7154B" w14:paraId="57CBF6E4" w14:textId="69FD0311">
      <w:pPr>
        <w:pStyle w:val="paragraph"/>
        <w:spacing w:before="0" w:beforeAutospacing="0" w:after="240" w:afterAutospacing="0"/>
        <w:jc w:val="center"/>
        <w:textAlignment w:val="baseline"/>
        <w:rPr>
          <w:rFonts w:ascii="Arial" w:hAnsi="Arial" w:cs="Arial"/>
          <w:sz w:val="22"/>
          <w:szCs w:val="22"/>
        </w:rPr>
      </w:pPr>
      <w:r>
        <w:rPr>
          <w:rStyle w:val="normaltextrun"/>
          <w:rFonts w:ascii="Arial" w:hAnsi="Arial" w:cs="Arial"/>
          <w:i/>
          <w:iCs/>
          <w:sz w:val="22"/>
          <w:szCs w:val="22"/>
        </w:rPr>
        <w:t xml:space="preserve">Inflation Reduction Act of 2022 extends and enhances tax credits to incentivize homeowners to make clean energy improvements through </w:t>
      </w:r>
      <w:proofErr w:type="gramStart"/>
      <w:r>
        <w:rPr>
          <w:rStyle w:val="normaltextrun"/>
          <w:rFonts w:ascii="Arial" w:hAnsi="Arial" w:cs="Arial"/>
          <w:i/>
          <w:iCs/>
          <w:sz w:val="22"/>
          <w:szCs w:val="22"/>
        </w:rPr>
        <w:t>2034</w:t>
      </w:r>
      <w:proofErr w:type="gramEnd"/>
      <w:r>
        <w:rPr>
          <w:rStyle w:val="eop"/>
          <w:rFonts w:ascii="Arial" w:hAnsi="Arial" w:cs="Arial"/>
          <w:sz w:val="22"/>
          <w:szCs w:val="22"/>
        </w:rPr>
        <w:t> </w:t>
      </w:r>
    </w:p>
    <w:p w:rsidR="00B7154B" w:rsidP="002C31B4" w:rsidRDefault="00B7154B" w14:paraId="032C4E5C"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APPLETON, Wis. (Jan. 1, 2024) – U.S. homeowners can take advantage of the new and enhanced clean energy tax credits included in the Inflation Reduction Act, passed in August 2022, as early as Jan. 1, 2023, when they make qualifying home improvements. </w:t>
      </w:r>
      <w:r>
        <w:rPr>
          <w:rStyle w:val="eop"/>
          <w:rFonts w:ascii="Arial" w:hAnsi="Arial" w:cs="Arial"/>
          <w:sz w:val="22"/>
          <w:szCs w:val="22"/>
        </w:rPr>
        <w:t> </w:t>
      </w:r>
    </w:p>
    <w:p w:rsidR="00B7154B" w:rsidP="002C31B4" w:rsidRDefault="00B7154B" w14:paraId="07E7BA02" w14:textId="77777777">
      <w:pPr>
        <w:pStyle w:val="paragraph"/>
        <w:spacing w:before="0" w:beforeAutospacing="0" w:after="0" w:afterAutospacing="0"/>
        <w:textAlignment w:val="baseline"/>
        <w:rPr>
          <w:rFonts w:ascii="Segoe UI" w:hAnsi="Segoe UI" w:cs="Segoe UI"/>
          <w:sz w:val="18"/>
          <w:szCs w:val="18"/>
        </w:rPr>
      </w:pPr>
    </w:p>
    <w:p w:rsidR="00B7154B" w:rsidP="42A373CC" w:rsidRDefault="00B7154B" w14:paraId="55C6D7D8" w14:textId="4E6B07A0">
      <w:pPr>
        <w:pStyle w:val="paragraph"/>
        <w:spacing w:before="0" w:beforeAutospacing="off" w:after="0" w:afterAutospacing="off"/>
        <w:textAlignment w:val="baseline"/>
        <w:rPr>
          <w:rStyle w:val="eop"/>
          <w:rFonts w:ascii="Arial" w:hAnsi="Arial" w:cs="Arial"/>
          <w:sz w:val="22"/>
          <w:szCs w:val="22"/>
        </w:rPr>
      </w:pPr>
      <w:r w:rsidRPr="7F6C1A66" w:rsidR="00B7154B">
        <w:rPr>
          <w:rStyle w:val="normaltextrun"/>
          <w:rFonts w:ascii="Arial" w:hAnsi="Arial" w:cs="Arial"/>
          <w:sz w:val="22"/>
          <w:szCs w:val="22"/>
        </w:rPr>
        <w:t xml:space="preserve">U.S. homeowners can now use the extended residential clean energy credit (formally known as the residential energy efficient property credit) to </w:t>
      </w:r>
      <w:r w:rsidRPr="7F6C1A66" w:rsidR="00B7154B">
        <w:rPr>
          <w:rStyle w:val="normaltextrun"/>
          <w:rFonts w:ascii="Arial" w:hAnsi="Arial" w:cs="Arial"/>
          <w:sz w:val="22"/>
          <w:szCs w:val="22"/>
        </w:rPr>
        <w:t>purchase</w:t>
      </w:r>
      <w:r w:rsidRPr="7F6C1A66" w:rsidR="00B7154B">
        <w:rPr>
          <w:rStyle w:val="normaltextrun"/>
          <w:rFonts w:ascii="Arial" w:hAnsi="Arial" w:cs="Arial"/>
          <w:sz w:val="22"/>
          <w:szCs w:val="22"/>
        </w:rPr>
        <w:t xml:space="preserve"> solar water heating systems, solar panels, small wind energy components, geothermal heat pumps</w:t>
      </w:r>
      <w:r w:rsidRPr="7F6C1A66" w:rsidR="00B7154B">
        <w:rPr>
          <w:rStyle w:val="normaltextrun"/>
          <w:rFonts w:ascii="Arial" w:hAnsi="Arial" w:cs="Arial"/>
          <w:sz w:val="22"/>
          <w:szCs w:val="22"/>
        </w:rPr>
        <w:t xml:space="preserve"> and batteries that store the generated electricity. It also includes the costs of onsite preparation, </w:t>
      </w:r>
      <w:r w:rsidRPr="7F6C1A66" w:rsidR="00B7154B">
        <w:rPr>
          <w:rStyle w:val="normaltextrun"/>
          <w:rFonts w:ascii="Arial" w:hAnsi="Arial" w:cs="Arial"/>
          <w:sz w:val="22"/>
          <w:szCs w:val="22"/>
        </w:rPr>
        <w:t>assembly</w:t>
      </w:r>
      <w:r w:rsidRPr="7F6C1A66" w:rsidR="00B7154B">
        <w:rPr>
          <w:rStyle w:val="normaltextrun"/>
          <w:rFonts w:ascii="Arial" w:hAnsi="Arial" w:cs="Arial"/>
          <w:sz w:val="22"/>
          <w:szCs w:val="22"/>
        </w:rPr>
        <w:t xml:space="preserve"> and installation. The credit is 30% of the costs for tax years 2022 to 2032, 26% for tax year 2033</w:t>
      </w:r>
      <w:r w:rsidRPr="7F6C1A66" w:rsidR="00B7154B">
        <w:rPr>
          <w:rStyle w:val="normaltextrun"/>
          <w:rFonts w:ascii="Arial" w:hAnsi="Arial" w:cs="Arial"/>
          <w:sz w:val="22"/>
          <w:szCs w:val="22"/>
        </w:rPr>
        <w:t xml:space="preserve"> and 22% for 2034.</w:t>
      </w:r>
      <w:r w:rsidRPr="7F6C1A66" w:rsidR="00B7154B">
        <w:rPr>
          <w:rStyle w:val="eop"/>
          <w:rFonts w:ascii="Arial" w:hAnsi="Arial" w:cs="Arial"/>
          <w:sz w:val="22"/>
          <w:szCs w:val="22"/>
        </w:rPr>
        <w:t> </w:t>
      </w:r>
    </w:p>
    <w:p w:rsidR="00B7154B" w:rsidP="002C31B4" w:rsidRDefault="00B7154B" w14:paraId="6BD68E5D" w14:textId="77777777">
      <w:pPr>
        <w:pStyle w:val="paragraph"/>
        <w:spacing w:before="0" w:beforeAutospacing="0" w:after="0" w:afterAutospacing="0"/>
        <w:textAlignment w:val="baseline"/>
        <w:rPr>
          <w:rFonts w:ascii="Segoe UI" w:hAnsi="Segoe UI" w:cs="Segoe UI"/>
          <w:sz w:val="18"/>
          <w:szCs w:val="18"/>
        </w:rPr>
      </w:pPr>
    </w:p>
    <w:p w:rsidR="00B7154B" w:rsidP="002C31B4" w:rsidRDefault="00B7154B" w14:paraId="48534AB1"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credit is nonrefundable, meaning it can only offset tax. The credit is nonrefundable, meaning it will only offset tax. Taxpayers can carry forward any unused credits indefinitely. The taxpayer can use them to offset tax in a future year(s). If the property is installed in connection with mixed-use property and the business use percentage is 20% or more, taxpayers must allocate the credit between personal and business use.</w:t>
      </w:r>
      <w:r>
        <w:rPr>
          <w:rStyle w:val="eop"/>
          <w:rFonts w:ascii="Arial" w:hAnsi="Arial" w:cs="Arial"/>
          <w:sz w:val="22"/>
          <w:szCs w:val="22"/>
        </w:rPr>
        <w:t> </w:t>
      </w:r>
    </w:p>
    <w:p w:rsidR="00B7154B" w:rsidP="002C31B4" w:rsidRDefault="00B7154B" w14:paraId="76E6967C" w14:textId="77777777">
      <w:pPr>
        <w:pStyle w:val="paragraph"/>
        <w:spacing w:before="0" w:beforeAutospacing="0" w:after="0" w:afterAutospacing="0"/>
        <w:textAlignment w:val="baseline"/>
        <w:rPr>
          <w:rFonts w:ascii="Segoe UI" w:hAnsi="Segoe UI" w:cs="Segoe UI"/>
          <w:sz w:val="18"/>
          <w:szCs w:val="18"/>
        </w:rPr>
      </w:pPr>
    </w:p>
    <w:p w:rsidR="00B7154B" w:rsidP="002C31B4" w:rsidRDefault="00B7154B" w14:paraId="3E65553F"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Several enhancements were made to the nonrefundable energy-efficient home improvement credit (formally known as the nonbusiness energy property credit). Instead of a $500 lifetime limitation that applies before 2023, taxpayers are allowed an annual credit of $1,200 for the cost of qualifying property. </w:t>
      </w:r>
      <w:r>
        <w:rPr>
          <w:rStyle w:val="eop"/>
          <w:rFonts w:ascii="Arial" w:hAnsi="Arial" w:cs="Arial"/>
          <w:sz w:val="22"/>
          <w:szCs w:val="22"/>
        </w:rPr>
        <w:t> </w:t>
      </w:r>
    </w:p>
    <w:p w:rsidR="00B7154B" w:rsidP="002C31B4" w:rsidRDefault="00B7154B" w14:paraId="23A31C2D" w14:textId="77777777">
      <w:pPr>
        <w:pStyle w:val="paragraph"/>
        <w:spacing w:before="0" w:beforeAutospacing="0" w:after="0" w:afterAutospacing="0"/>
        <w:textAlignment w:val="baseline"/>
        <w:rPr>
          <w:rFonts w:ascii="Segoe UI" w:hAnsi="Segoe UI" w:cs="Segoe UI"/>
          <w:sz w:val="18"/>
          <w:szCs w:val="18"/>
        </w:rPr>
      </w:pPr>
    </w:p>
    <w:p w:rsidR="00B7154B" w:rsidP="002C31B4" w:rsidRDefault="00B7154B" w14:paraId="50842FC5"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While there is an overall limitation of $1,200 per year, exterior windows and skylights are further limited to $600 per year for the aggregate cost of those items. Exterior doors are limited to a credit of $250 per door and the total credit related to exterior doors for the year cannot exceed $500. The Inflation Reduction Act removed the costs for metal and asphalt roofs designed to reduce heat gain. The building envelope components listed above must be installed in or on a dwelling unit that is the taxpayer’s principal residence in the U.S.</w:t>
      </w:r>
      <w:r>
        <w:rPr>
          <w:rStyle w:val="eop"/>
          <w:rFonts w:ascii="Arial" w:hAnsi="Arial" w:cs="Arial"/>
          <w:sz w:val="22"/>
          <w:szCs w:val="22"/>
        </w:rPr>
        <w:t> </w:t>
      </w:r>
    </w:p>
    <w:p w:rsidR="00B7154B" w:rsidP="002C31B4" w:rsidRDefault="00B7154B" w14:paraId="1EA59A7E" w14:textId="77777777">
      <w:pPr>
        <w:pStyle w:val="paragraph"/>
        <w:spacing w:before="0" w:beforeAutospacing="0" w:after="0" w:afterAutospacing="0"/>
        <w:textAlignment w:val="baseline"/>
        <w:rPr>
          <w:rFonts w:ascii="Segoe UI" w:hAnsi="Segoe UI" w:cs="Segoe UI"/>
          <w:sz w:val="18"/>
          <w:szCs w:val="18"/>
        </w:rPr>
      </w:pPr>
    </w:p>
    <w:p w:rsidR="00B7154B" w:rsidP="42A373CC" w:rsidRDefault="00B7154B" w14:paraId="7A298941" w14:textId="77777777">
      <w:pPr>
        <w:pStyle w:val="paragraph"/>
        <w:spacing w:before="0" w:beforeAutospacing="off" w:after="0" w:afterAutospacing="off"/>
        <w:textAlignment w:val="baseline"/>
        <w:rPr>
          <w:rFonts w:ascii="Segoe UI" w:hAnsi="Segoe UI" w:cs="Segoe UI"/>
          <w:sz w:val="18"/>
          <w:szCs w:val="18"/>
        </w:rPr>
      </w:pPr>
      <w:r w:rsidRPr="7F6C1A66" w:rsidR="00B7154B">
        <w:rPr>
          <w:rStyle w:val="normaltextrun"/>
          <w:rFonts w:ascii="Arial" w:hAnsi="Arial" w:cs="Arial"/>
          <w:sz w:val="22"/>
          <w:szCs w:val="22"/>
        </w:rPr>
        <w:t xml:space="preserve">The annual limitation for certain heat pumps, heat pump water heaters, and biomass stoves and boilers cannot exceed $2,000. In addition, the credit for qualified energy property that meets certain energy efficiency requirements is limited to $600 per item. Qualified energy </w:t>
      </w:r>
      <w:r w:rsidRPr="7F6C1A66" w:rsidR="00B7154B">
        <w:rPr>
          <w:rStyle w:val="normaltextrun"/>
          <w:rFonts w:ascii="Arial" w:hAnsi="Arial" w:cs="Arial"/>
          <w:sz w:val="22"/>
          <w:szCs w:val="22"/>
        </w:rPr>
        <w:t>property includes</w:t>
      </w:r>
      <w:r w:rsidRPr="7F6C1A66" w:rsidR="00B7154B">
        <w:rPr>
          <w:rStyle w:val="normaltextrun"/>
          <w:rFonts w:ascii="Arial" w:hAnsi="Arial" w:cs="Arial"/>
          <w:sz w:val="22"/>
          <w:szCs w:val="22"/>
        </w:rPr>
        <w:t xml:space="preserve"> central air conditioners, water heaters, furnaces and hot water boilers that use natural gas, </w:t>
      </w:r>
      <w:r w:rsidRPr="7F6C1A66" w:rsidR="00B7154B">
        <w:rPr>
          <w:rStyle w:val="normaltextrun"/>
          <w:rFonts w:ascii="Arial" w:hAnsi="Arial" w:cs="Arial"/>
          <w:sz w:val="22"/>
          <w:szCs w:val="22"/>
        </w:rPr>
        <w:t>propane</w:t>
      </w:r>
      <w:r w:rsidRPr="7F6C1A66" w:rsidR="00B7154B">
        <w:rPr>
          <w:rStyle w:val="normaltextrun"/>
          <w:rFonts w:ascii="Arial" w:hAnsi="Arial" w:cs="Arial"/>
          <w:sz w:val="22"/>
          <w:szCs w:val="22"/>
        </w:rPr>
        <w:t xml:space="preserve"> or oil. </w:t>
      </w:r>
      <w:r w:rsidRPr="7F6C1A66" w:rsidR="00B7154B">
        <w:rPr>
          <w:rStyle w:val="eop"/>
          <w:rFonts w:ascii="Arial" w:hAnsi="Arial" w:cs="Arial"/>
          <w:sz w:val="22"/>
          <w:szCs w:val="22"/>
        </w:rPr>
        <w:t> </w:t>
      </w:r>
    </w:p>
    <w:p w:rsidR="42A373CC" w:rsidP="42A373CC" w:rsidRDefault="42A373CC" w14:paraId="04B1F00B" w14:textId="3C30E90E">
      <w:pPr>
        <w:pStyle w:val="paragraph"/>
        <w:spacing w:before="0" w:beforeAutospacing="off" w:after="0" w:afterAutospacing="off"/>
        <w:rPr>
          <w:rStyle w:val="eop"/>
          <w:rFonts w:ascii="Arial" w:hAnsi="Arial" w:cs="Arial"/>
          <w:sz w:val="22"/>
          <w:szCs w:val="22"/>
        </w:rPr>
      </w:pPr>
    </w:p>
    <w:p w:rsidR="00B7154B" w:rsidP="002C31B4" w:rsidRDefault="00B7154B" w14:paraId="7E092E52"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Any costs to improve or replace a panel board, subpanel board, branch circuit or feeder with a maximum load capacity of not less than 200 amps and that is part of the installation of either building envelope components or qualified energy property are included. </w:t>
      </w:r>
    </w:p>
    <w:p w:rsidR="00B7154B" w:rsidP="002C31B4" w:rsidRDefault="00B7154B" w14:paraId="491B1574" w14:textId="77777777">
      <w:pPr>
        <w:pStyle w:val="paragraph"/>
        <w:spacing w:before="0" w:beforeAutospacing="0" w:after="0" w:afterAutospacing="0"/>
        <w:textAlignment w:val="baseline"/>
        <w:rPr>
          <w:rStyle w:val="normaltextrun"/>
          <w:rFonts w:ascii="Arial" w:hAnsi="Arial" w:cs="Arial"/>
          <w:sz w:val="22"/>
          <w:szCs w:val="22"/>
        </w:rPr>
      </w:pPr>
    </w:p>
    <w:p w:rsidR="00B7154B" w:rsidP="002C31B4" w:rsidRDefault="00B7154B" w14:paraId="26838A03" w14:textId="7E437C6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Qualified energy property must be new and may be installed on the taxpayer’s principal residence or a vacation home </w:t>
      </w:r>
      <w:proofErr w:type="gramStart"/>
      <w:r>
        <w:rPr>
          <w:rStyle w:val="normaltextrun"/>
          <w:rFonts w:ascii="Arial" w:hAnsi="Arial" w:cs="Arial"/>
          <w:sz w:val="22"/>
          <w:szCs w:val="22"/>
        </w:rPr>
        <w:t>as long as</w:t>
      </w:r>
      <w:proofErr w:type="gramEnd"/>
      <w:r>
        <w:rPr>
          <w:rStyle w:val="normaltextrun"/>
          <w:rFonts w:ascii="Arial" w:hAnsi="Arial" w:cs="Arial"/>
          <w:sz w:val="22"/>
          <w:szCs w:val="22"/>
        </w:rPr>
        <w:t xml:space="preserve"> the home is located in the U.S. and used as a residence by the taxpayer.</w:t>
      </w:r>
      <w:r>
        <w:rPr>
          <w:rStyle w:val="eop"/>
          <w:rFonts w:ascii="Arial" w:hAnsi="Arial" w:cs="Arial"/>
          <w:sz w:val="22"/>
          <w:szCs w:val="22"/>
        </w:rPr>
        <w:t> </w:t>
      </w:r>
    </w:p>
    <w:p w:rsidRPr="00B7154B" w:rsidR="00B7154B" w:rsidP="002C31B4" w:rsidRDefault="00B7154B" w14:paraId="42638505" w14:textId="77777777">
      <w:pPr>
        <w:pStyle w:val="paragraph"/>
        <w:spacing w:before="0" w:beforeAutospacing="0" w:after="0" w:afterAutospacing="0"/>
        <w:textAlignment w:val="baseline"/>
        <w:rPr>
          <w:rFonts w:ascii="Arial" w:hAnsi="Arial" w:cs="Arial"/>
          <w:sz w:val="22"/>
          <w:szCs w:val="22"/>
        </w:rPr>
      </w:pPr>
    </w:p>
    <w:p w:rsidR="00B7154B" w:rsidP="002C31B4" w:rsidRDefault="00B7154B" w14:paraId="1F525142"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This article contains general information for taxpayers. Each tax situation is different, so do not rely on this information as the sole source of authority. </w:t>
      </w:r>
      <w:r>
        <w:rPr>
          <w:rStyle w:val="eop"/>
          <w:rFonts w:ascii="Arial" w:hAnsi="Arial" w:cs="Arial"/>
          <w:sz w:val="22"/>
          <w:szCs w:val="22"/>
        </w:rPr>
        <w:t> </w:t>
      </w:r>
    </w:p>
    <w:p w:rsidR="00B7154B" w:rsidP="002C31B4" w:rsidRDefault="00B7154B" w14:paraId="5E2356E5" w14:textId="77777777">
      <w:pPr>
        <w:pStyle w:val="paragraph"/>
        <w:spacing w:before="0" w:beforeAutospacing="0" w:after="0" w:afterAutospacing="0"/>
        <w:textAlignment w:val="baseline"/>
        <w:rPr>
          <w:rFonts w:ascii="Segoe UI" w:hAnsi="Segoe UI" w:cs="Segoe UI"/>
          <w:sz w:val="18"/>
          <w:szCs w:val="18"/>
        </w:rPr>
      </w:pPr>
    </w:p>
    <w:p w:rsidR="00B7154B" w:rsidP="007F5CA7" w:rsidRDefault="00B7154B" w14:paraId="34042559"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The </w:t>
      </w:r>
      <w:hyperlink w:tgtFrame="_blank" w:history="1" r:id="rId41">
        <w:r>
          <w:rPr>
            <w:rStyle w:val="normaltextrun"/>
            <w:rFonts w:ascii="Arial" w:hAnsi="Arial" w:cs="Arial"/>
            <w:color w:val="0563C1"/>
            <w:sz w:val="22"/>
            <w:szCs w:val="22"/>
          </w:rPr>
          <w:t>National Association of Tax Professionals (NATP)</w:t>
        </w:r>
      </w:hyperlink>
      <w:r>
        <w:rPr>
          <w:rStyle w:val="normaltextrun"/>
          <w:rFonts w:ascii="Arial" w:hAnsi="Arial" w:cs="Arial"/>
          <w:sz w:val="22"/>
          <w:szCs w:val="22"/>
        </w:rPr>
        <w:t xml:space="preserve"> advises working with a trusted expert who keeps current on tax law changes and is an NATP member. To learn about NATP, or to find a local, registered tax professional, visit </w:t>
      </w:r>
      <w:hyperlink w:tgtFrame="_blank" w:history="1" r:id="rId42">
        <w:r>
          <w:rPr>
            <w:rStyle w:val="normaltextrun"/>
            <w:rFonts w:ascii="Arial" w:hAnsi="Arial" w:cs="Arial"/>
            <w:color w:val="0563C1"/>
            <w:sz w:val="22"/>
            <w:szCs w:val="22"/>
          </w:rPr>
          <w:t>natptax.com</w:t>
        </w:r>
      </w:hyperlink>
      <w:r>
        <w:rPr>
          <w:rStyle w:val="normaltextrun"/>
          <w:rFonts w:ascii="Arial" w:hAnsi="Arial" w:cs="Arial"/>
          <w:sz w:val="22"/>
          <w:szCs w:val="22"/>
        </w:rPr>
        <w:t>. </w:t>
      </w:r>
      <w:r>
        <w:rPr>
          <w:rStyle w:val="eop"/>
          <w:rFonts w:ascii="Arial" w:hAnsi="Arial" w:cs="Arial"/>
          <w:sz w:val="22"/>
          <w:szCs w:val="22"/>
        </w:rPr>
        <w:t> </w:t>
      </w:r>
    </w:p>
    <w:p w:rsidR="00B7154B" w:rsidP="007F5CA7" w:rsidRDefault="00B7154B" w14:paraId="1E198F0A" w14:textId="77777777">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rsidR="00B7154B" w:rsidP="007F5CA7" w:rsidRDefault="00B7154B" w14:paraId="559145F4"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b/>
          <w:bCs/>
          <w:sz w:val="22"/>
          <w:szCs w:val="22"/>
        </w:rPr>
        <w:t>About NATP:</w:t>
      </w:r>
      <w:r>
        <w:rPr>
          <w:rStyle w:val="normaltextrun"/>
          <w:rFonts w:ascii="Arial" w:hAnsi="Arial" w:cs="Arial"/>
          <w:sz w:val="22"/>
          <w:szCs w:val="22"/>
        </w:rPr>
        <w:t xml:space="preserve"> The National Association of Tax Professionals (NATP) is the largest association dedicated to equipping tax professionals with the resources, </w:t>
      </w:r>
      <w:proofErr w:type="gramStart"/>
      <w:r>
        <w:rPr>
          <w:rStyle w:val="normaltextrun"/>
          <w:rFonts w:ascii="Arial" w:hAnsi="Arial" w:cs="Arial"/>
          <w:sz w:val="22"/>
          <w:szCs w:val="22"/>
        </w:rPr>
        <w:t>connections</w:t>
      </w:r>
      <w:proofErr w:type="gramEnd"/>
      <w:r>
        <w:rPr>
          <w:rStyle w:val="normaltextrun"/>
          <w:rFonts w:ascii="Arial" w:hAnsi="Arial" w:cs="Arial"/>
          <w:sz w:val="22"/>
          <w:szCs w:val="22"/>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w:t>
      </w:r>
      <w:proofErr w:type="gramStart"/>
      <w:r>
        <w:rPr>
          <w:rStyle w:val="normaltextrun"/>
          <w:rFonts w:ascii="Arial" w:hAnsi="Arial" w:cs="Arial"/>
          <w:sz w:val="22"/>
          <w:szCs w:val="22"/>
        </w:rPr>
        <w:t>is</w:t>
      </w:r>
      <w:proofErr w:type="gramEnd"/>
      <w:r>
        <w:rPr>
          <w:rStyle w:val="normaltextrun"/>
          <w:rFonts w:ascii="Arial" w:hAnsi="Arial" w:cs="Arial"/>
          <w:sz w:val="22"/>
          <w:szCs w:val="22"/>
        </w:rPr>
        <w:t xml:space="preserve"> in Appleton, Wis. To learn more, visit </w:t>
      </w:r>
      <w:hyperlink w:tgtFrame="_blank" w:history="1" r:id="rId43">
        <w:r>
          <w:rPr>
            <w:rStyle w:val="normaltextrun"/>
            <w:rFonts w:ascii="Arial" w:hAnsi="Arial" w:cs="Arial"/>
            <w:color w:val="0000FF"/>
            <w:sz w:val="22"/>
            <w:szCs w:val="22"/>
          </w:rPr>
          <w:t>www.natptax.com</w:t>
        </w:r>
      </w:hyperlink>
      <w:r>
        <w:rPr>
          <w:rStyle w:val="normaltextrun"/>
          <w:rFonts w:ascii="Arial" w:hAnsi="Arial" w:cs="Arial"/>
          <w:sz w:val="22"/>
          <w:szCs w:val="22"/>
        </w:rPr>
        <w:t>. </w:t>
      </w:r>
      <w:r>
        <w:rPr>
          <w:rStyle w:val="eop"/>
          <w:rFonts w:ascii="Arial" w:hAnsi="Arial" w:cs="Arial"/>
          <w:sz w:val="22"/>
          <w:szCs w:val="22"/>
        </w:rPr>
        <w:t> </w:t>
      </w:r>
    </w:p>
    <w:p w:rsidR="00B7154B" w:rsidP="002C31B4" w:rsidRDefault="00B7154B" w14:paraId="41357AE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8216EF" w:rsidP="002C31B4" w:rsidRDefault="008216EF" w14:paraId="63951D99" w14:textId="77777777">
      <w:pPr>
        <w:spacing w:line="240" w:lineRule="auto"/>
      </w:pPr>
    </w:p>
    <w:p w:rsidR="00B7154B" w:rsidP="002C31B4" w:rsidRDefault="00B7154B" w14:paraId="142D7755" w14:textId="77777777">
      <w:pPr>
        <w:spacing w:line="240" w:lineRule="auto"/>
      </w:pPr>
    </w:p>
    <w:p w:rsidR="00B7154B" w:rsidP="002C31B4" w:rsidRDefault="00B7154B" w14:paraId="6D2940D9" w14:textId="77777777">
      <w:pPr>
        <w:spacing w:line="240" w:lineRule="auto"/>
      </w:pPr>
    </w:p>
    <w:p w:rsidR="00B7154B" w:rsidP="002C31B4" w:rsidRDefault="00B7154B" w14:paraId="21F96A0F" w14:textId="77777777">
      <w:pPr>
        <w:spacing w:line="240" w:lineRule="auto"/>
      </w:pPr>
    </w:p>
    <w:p w:rsidR="00B7154B" w:rsidP="002C31B4" w:rsidRDefault="00B7154B" w14:paraId="0FFEFE7C" w14:textId="77777777">
      <w:pPr>
        <w:spacing w:line="240" w:lineRule="auto"/>
      </w:pPr>
    </w:p>
    <w:p w:rsidR="00B7154B" w:rsidP="002C31B4" w:rsidRDefault="00B7154B" w14:paraId="6EC6A6E2" w14:textId="77777777">
      <w:pPr>
        <w:spacing w:line="240" w:lineRule="auto"/>
      </w:pPr>
    </w:p>
    <w:p w:rsidR="007F5CA7" w:rsidP="002C31B4" w:rsidRDefault="007F5CA7" w14:paraId="50344300" w14:textId="77777777">
      <w:pPr>
        <w:spacing w:line="240" w:lineRule="auto"/>
      </w:pPr>
    </w:p>
    <w:p w:rsidR="007F5CA7" w:rsidP="002C31B4" w:rsidRDefault="007F5CA7" w14:paraId="1B64D95D" w14:textId="77777777">
      <w:pPr>
        <w:spacing w:line="240" w:lineRule="auto"/>
      </w:pPr>
    </w:p>
    <w:p w:rsidR="007F5CA7" w:rsidP="002C31B4" w:rsidRDefault="007F5CA7" w14:paraId="4708A09D" w14:textId="77777777">
      <w:pPr>
        <w:spacing w:line="240" w:lineRule="auto"/>
      </w:pPr>
    </w:p>
    <w:p w:rsidR="00B7154B" w:rsidP="002C31B4" w:rsidRDefault="00B7154B" w14:paraId="67BFB5F3" w14:textId="77777777">
      <w:pPr>
        <w:spacing w:line="240" w:lineRule="auto"/>
      </w:pPr>
    </w:p>
    <w:p w:rsidR="00B7154B" w:rsidP="002C31B4" w:rsidRDefault="00B7154B" w14:paraId="58851B6B" w14:textId="77777777">
      <w:pPr>
        <w:spacing w:line="240" w:lineRule="auto"/>
      </w:pPr>
    </w:p>
    <w:p w:rsidR="00B7154B" w:rsidP="002C31B4" w:rsidRDefault="00B7154B" w14:paraId="2A5B3101" w14:textId="77777777">
      <w:pPr>
        <w:spacing w:line="240" w:lineRule="auto"/>
      </w:pPr>
    </w:p>
    <w:p w:rsidR="00B7154B" w:rsidP="002C31B4" w:rsidRDefault="00B7154B" w14:paraId="7E01D32D" w14:textId="77777777">
      <w:pPr>
        <w:spacing w:line="240" w:lineRule="auto"/>
      </w:pPr>
    </w:p>
    <w:p w:rsidR="00B7154B" w:rsidP="002C31B4" w:rsidRDefault="00B7154B" w14:paraId="12591F2F" w14:textId="77777777" w14:noSpellErr="1">
      <w:pPr>
        <w:spacing w:line="240" w:lineRule="auto"/>
      </w:pPr>
    </w:p>
    <w:p w:rsidR="51B2595E" w:rsidP="51B2595E" w:rsidRDefault="51B2595E" w14:paraId="6B6A558D" w14:textId="2DBEA669">
      <w:pPr>
        <w:pStyle w:val="Normal"/>
        <w:spacing w:line="240" w:lineRule="auto"/>
      </w:pPr>
    </w:p>
    <w:p w:rsidR="51B2595E" w:rsidP="51B2595E" w:rsidRDefault="51B2595E" w14:paraId="1AF5920F" w14:textId="65D921D4">
      <w:pPr>
        <w:pStyle w:val="Normal"/>
        <w:spacing w:line="240" w:lineRule="auto"/>
      </w:pPr>
    </w:p>
    <w:p w:rsidR="00B7154B" w:rsidP="002C31B4" w:rsidRDefault="00B7154B" w14:paraId="38214492" w14:textId="77777777">
      <w:pPr>
        <w:spacing w:line="240" w:lineRule="auto"/>
      </w:pPr>
    </w:p>
    <w:p w:rsidR="00B7154B" w:rsidP="002C31B4" w:rsidRDefault="00B7154B" w14:paraId="7BBD6CEA" w14:textId="77777777">
      <w:pPr>
        <w:spacing w:line="240" w:lineRule="auto"/>
      </w:pPr>
    </w:p>
    <w:p w:rsidR="00B7154B" w:rsidP="002C31B4" w:rsidRDefault="00B7154B" w14:paraId="3230A63F" w14:textId="77777777">
      <w:pPr>
        <w:spacing w:line="240" w:lineRule="auto"/>
      </w:pPr>
    </w:p>
    <w:p w:rsidR="00B7154B" w:rsidP="002C31B4" w:rsidRDefault="00B7154B" w14:paraId="447CF40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rPr>
        <w:lastRenderedPageBreak/>
        <w:t>Media contact:</w:t>
      </w:r>
      <w:r>
        <w:rPr>
          <w:rStyle w:val="eop"/>
          <w:rFonts w:ascii="Arial" w:hAnsi="Arial" w:cs="Arial"/>
          <w:sz w:val="22"/>
          <w:szCs w:val="22"/>
        </w:rPr>
        <w:t> </w:t>
      </w:r>
    </w:p>
    <w:p w:rsidR="00B7154B" w:rsidP="002C31B4" w:rsidRDefault="00B7154B" w14:paraId="08AA1C3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rPr>
        <w:t>Samantha Strong, NATP public relations and digital content manager</w:t>
      </w:r>
      <w:r>
        <w:rPr>
          <w:rStyle w:val="eop"/>
          <w:rFonts w:ascii="Arial" w:hAnsi="Arial" w:cs="Arial"/>
          <w:sz w:val="22"/>
          <w:szCs w:val="22"/>
        </w:rPr>
        <w:t> </w:t>
      </w:r>
    </w:p>
    <w:p w:rsidR="00B7154B" w:rsidP="002C31B4" w:rsidRDefault="00672C35" w14:paraId="010A2163" w14:textId="77777777">
      <w:pPr>
        <w:pStyle w:val="paragraph"/>
        <w:spacing w:before="0" w:beforeAutospacing="0" w:after="0" w:afterAutospacing="0"/>
        <w:textAlignment w:val="baseline"/>
        <w:rPr>
          <w:rFonts w:ascii="Segoe UI" w:hAnsi="Segoe UI" w:cs="Segoe UI"/>
          <w:sz w:val="18"/>
          <w:szCs w:val="18"/>
        </w:rPr>
      </w:pPr>
      <w:hyperlink w:tgtFrame="_blank" w:history="1" r:id="rId44">
        <w:r w:rsidR="00B7154B">
          <w:rPr>
            <w:rStyle w:val="normaltextrun"/>
            <w:rFonts w:ascii="Arial" w:hAnsi="Arial" w:cs="Arial"/>
            <w:color w:val="0563C1"/>
            <w:sz w:val="22"/>
            <w:u w:val="single"/>
          </w:rPr>
          <w:t>sstrong@natptax.com</w:t>
        </w:r>
      </w:hyperlink>
      <w:r w:rsidR="00B7154B">
        <w:rPr>
          <w:rStyle w:val="eop"/>
          <w:rFonts w:ascii="Arial" w:hAnsi="Arial" w:cs="Arial"/>
          <w:sz w:val="22"/>
          <w:szCs w:val="22"/>
        </w:rPr>
        <w:t> </w:t>
      </w:r>
    </w:p>
    <w:p w:rsidR="00B7154B" w:rsidP="002C31B4" w:rsidRDefault="00B7154B" w14:paraId="7CAF828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rPr>
        <w:t>800-558-3402, ext. 1178</w:t>
      </w:r>
      <w:r>
        <w:rPr>
          <w:rStyle w:val="eop"/>
          <w:rFonts w:ascii="Arial" w:hAnsi="Arial" w:cs="Arial"/>
          <w:sz w:val="22"/>
          <w:szCs w:val="22"/>
        </w:rPr>
        <w:t> </w:t>
      </w:r>
    </w:p>
    <w:p w:rsidR="00B7154B" w:rsidP="002C31B4" w:rsidRDefault="00B7154B" w14:paraId="742FF57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B7154B" w:rsidP="002C31B4" w:rsidRDefault="00B7154B" w14:paraId="6EE811D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rPr>
        <w:t>Nancy Kasten, NATP marketing and communications director</w:t>
      </w:r>
      <w:r>
        <w:rPr>
          <w:rStyle w:val="eop"/>
          <w:rFonts w:ascii="Arial" w:hAnsi="Arial" w:cs="Arial"/>
          <w:sz w:val="22"/>
          <w:szCs w:val="22"/>
        </w:rPr>
        <w:t> </w:t>
      </w:r>
    </w:p>
    <w:p w:rsidR="00B7154B" w:rsidP="002C31B4" w:rsidRDefault="00672C35" w14:paraId="5800856C" w14:textId="77777777">
      <w:pPr>
        <w:pStyle w:val="paragraph"/>
        <w:spacing w:before="0" w:beforeAutospacing="0" w:after="0" w:afterAutospacing="0"/>
        <w:textAlignment w:val="baseline"/>
        <w:rPr>
          <w:rFonts w:ascii="Segoe UI" w:hAnsi="Segoe UI" w:cs="Segoe UI"/>
          <w:sz w:val="18"/>
          <w:szCs w:val="18"/>
        </w:rPr>
      </w:pPr>
      <w:hyperlink w:tgtFrame="_blank" w:history="1" r:id="rId45">
        <w:r w:rsidR="00B7154B">
          <w:rPr>
            <w:rStyle w:val="normaltextrun"/>
            <w:rFonts w:ascii="Arial" w:hAnsi="Arial" w:cs="Arial"/>
            <w:color w:val="0563C1"/>
            <w:sz w:val="22"/>
            <w:u w:val="single"/>
          </w:rPr>
          <w:t>nkasten@natptax.com</w:t>
        </w:r>
      </w:hyperlink>
      <w:r w:rsidR="00B7154B">
        <w:rPr>
          <w:rStyle w:val="eop"/>
          <w:rFonts w:ascii="Arial" w:hAnsi="Arial" w:cs="Arial"/>
          <w:sz w:val="22"/>
          <w:szCs w:val="22"/>
        </w:rPr>
        <w:t> </w:t>
      </w:r>
    </w:p>
    <w:p w:rsidR="00B7154B" w:rsidP="002C31B4" w:rsidRDefault="00B7154B" w14:paraId="270B5BE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rPr>
        <w:t>800-558-3402, ext. 1172</w:t>
      </w:r>
      <w:r>
        <w:rPr>
          <w:rStyle w:val="eop"/>
          <w:rFonts w:ascii="Arial" w:hAnsi="Arial" w:cs="Arial"/>
          <w:sz w:val="22"/>
          <w:szCs w:val="22"/>
        </w:rPr>
        <w:t> </w:t>
      </w:r>
    </w:p>
    <w:p w:rsidR="00B7154B" w:rsidP="002C31B4" w:rsidRDefault="00B7154B" w14:paraId="630D54B9" w14:textId="77777777">
      <w:pPr>
        <w:pStyle w:val="paragraph"/>
        <w:spacing w:before="0" w:beforeAutospacing="0" w:after="0" w:afterAutospacing="0"/>
        <w:jc w:val="center"/>
        <w:textAlignment w:val="baseline"/>
        <w:rPr>
          <w:rFonts w:ascii="Segoe UI" w:hAnsi="Segoe UI" w:cs="Segoe UI"/>
          <w:sz w:val="18"/>
          <w:szCs w:val="18"/>
        </w:rPr>
      </w:pPr>
    </w:p>
    <w:p w:rsidR="00B7154B" w:rsidP="007F5CA7" w:rsidRDefault="00B7154B" w14:paraId="49053A2B" w14:textId="77777777">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b/>
          <w:bCs/>
        </w:rPr>
        <w:t>Electric vehicles tax credit for 2023 returns</w:t>
      </w:r>
      <w:r>
        <w:rPr>
          <w:rStyle w:val="eop"/>
          <w:rFonts w:ascii="Arial" w:hAnsi="Arial" w:cs="Arial"/>
        </w:rPr>
        <w:t> </w:t>
      </w:r>
    </w:p>
    <w:p w:rsidRPr="007F5CA7" w:rsidR="00B7154B" w:rsidP="007F5CA7" w:rsidRDefault="00B7154B" w14:paraId="4B773230" w14:textId="016CC026">
      <w:pPr>
        <w:pStyle w:val="paragraph"/>
        <w:spacing w:before="0" w:beforeAutospacing="0" w:after="240" w:afterAutospacing="0"/>
        <w:jc w:val="center"/>
        <w:textAlignment w:val="baseline"/>
        <w:rPr>
          <w:rFonts w:ascii="Arial" w:hAnsi="Arial" w:cs="Arial"/>
          <w:sz w:val="22"/>
          <w:szCs w:val="22"/>
        </w:rPr>
      </w:pPr>
      <w:r>
        <w:rPr>
          <w:rStyle w:val="normaltextrun"/>
          <w:rFonts w:ascii="Arial" w:hAnsi="Arial" w:cs="Arial"/>
          <w:i/>
          <w:iCs/>
          <w:sz w:val="22"/>
        </w:rPr>
        <w:t xml:space="preserve">Inflation Reduction Act expanded the electric vehicle credit, but added additional </w:t>
      </w:r>
      <w:proofErr w:type="gramStart"/>
      <w:r>
        <w:rPr>
          <w:rStyle w:val="normaltextrun"/>
          <w:rFonts w:ascii="Arial" w:hAnsi="Arial" w:cs="Arial"/>
          <w:i/>
          <w:iCs/>
          <w:sz w:val="22"/>
        </w:rPr>
        <w:t>requirements</w:t>
      </w:r>
      <w:proofErr w:type="gramEnd"/>
      <w:r>
        <w:rPr>
          <w:rStyle w:val="eop"/>
          <w:rFonts w:ascii="Arial" w:hAnsi="Arial" w:cs="Arial"/>
          <w:sz w:val="22"/>
          <w:szCs w:val="22"/>
        </w:rPr>
        <w:t> </w:t>
      </w:r>
    </w:p>
    <w:p w:rsidR="00B7154B" w:rsidP="002C31B4" w:rsidRDefault="00B7154B" w14:paraId="44CD8DF0"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rPr>
        <w:t>APPLETON, Wis. (Jan. 1, 2024) – Some drivers looking to purchase an electric vehicle in 2024 can still take advantage of a federal tax credit when it comes time to prepare their 2023 returns, but buyers will need to satisfy more conditions than in previous years. </w:t>
      </w:r>
      <w:r>
        <w:rPr>
          <w:rStyle w:val="eop"/>
          <w:rFonts w:ascii="Arial" w:hAnsi="Arial" w:cs="Arial"/>
          <w:sz w:val="22"/>
          <w:szCs w:val="22"/>
        </w:rPr>
        <w:t> </w:t>
      </w:r>
    </w:p>
    <w:p w:rsidR="00B7154B" w:rsidP="002C31B4" w:rsidRDefault="00B7154B" w14:paraId="66A91CD1" w14:textId="77777777">
      <w:pPr>
        <w:pStyle w:val="paragraph"/>
        <w:spacing w:before="0" w:beforeAutospacing="0" w:after="0" w:afterAutospacing="0"/>
        <w:textAlignment w:val="baseline"/>
        <w:rPr>
          <w:rFonts w:ascii="Segoe UI" w:hAnsi="Segoe UI" w:cs="Segoe UI"/>
          <w:sz w:val="18"/>
          <w:szCs w:val="18"/>
        </w:rPr>
      </w:pPr>
    </w:p>
    <w:p w:rsidR="00B7154B" w:rsidP="002C31B4" w:rsidRDefault="00B7154B" w14:paraId="1CCAFC3E"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rPr>
        <w:t>The Inflation Reduction Act expanded and modified the current electric vehicle tax credit’s stipulations to include more makes and models, as well as used electric vehicles. However, it also limited the tax credit to vehicles under a specified retail price, added North American sourcing requirements, and restricted the credit to taxpayers earning less than a specified amount. Some electric vehicles purchased and delivered in 2022 were also impacted by this legislation.</w:t>
      </w:r>
      <w:r>
        <w:rPr>
          <w:rStyle w:val="eop"/>
          <w:rFonts w:ascii="Arial" w:hAnsi="Arial" w:cs="Arial"/>
          <w:sz w:val="22"/>
          <w:szCs w:val="22"/>
        </w:rPr>
        <w:t> </w:t>
      </w:r>
    </w:p>
    <w:p w:rsidR="00B7154B" w:rsidP="002C31B4" w:rsidRDefault="00B7154B" w14:paraId="797636FB" w14:textId="77777777">
      <w:pPr>
        <w:pStyle w:val="paragraph"/>
        <w:spacing w:before="0" w:beforeAutospacing="0" w:after="0" w:afterAutospacing="0"/>
        <w:textAlignment w:val="baseline"/>
        <w:rPr>
          <w:rFonts w:ascii="Segoe UI" w:hAnsi="Segoe UI" w:cs="Segoe UI"/>
          <w:sz w:val="18"/>
          <w:szCs w:val="18"/>
        </w:rPr>
      </w:pPr>
    </w:p>
    <w:p w:rsidR="00B7154B" w:rsidP="002C31B4" w:rsidRDefault="00B7154B" w14:paraId="323B9803"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rPr>
        <w:t>Buyers can claim the clean vehicle credit, which replaces the qualified plug-in electric drive motor vehicle credit, for the purchase of a qualified vehicle beginning in 2023 through 2032. The maximum credit is $7,500 for buyers of new all-electric vehicles and hybrid plug-ins. </w:t>
      </w:r>
      <w:r>
        <w:rPr>
          <w:rStyle w:val="eop"/>
          <w:rFonts w:ascii="Arial" w:hAnsi="Arial" w:cs="Arial"/>
          <w:sz w:val="22"/>
          <w:szCs w:val="22"/>
        </w:rPr>
        <w:t> </w:t>
      </w:r>
    </w:p>
    <w:p w:rsidR="00B7154B" w:rsidP="002C31B4" w:rsidRDefault="00B7154B" w14:paraId="6A227D40" w14:textId="77777777">
      <w:pPr>
        <w:pStyle w:val="paragraph"/>
        <w:spacing w:before="0" w:beforeAutospacing="0" w:after="0" w:afterAutospacing="0"/>
        <w:textAlignment w:val="baseline"/>
        <w:rPr>
          <w:rFonts w:ascii="Segoe UI" w:hAnsi="Segoe UI" w:cs="Segoe UI"/>
          <w:sz w:val="18"/>
          <w:szCs w:val="18"/>
        </w:rPr>
      </w:pPr>
    </w:p>
    <w:p w:rsidR="00B7154B" w:rsidP="002C31B4" w:rsidRDefault="00B7154B" w14:paraId="33437B7D"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rPr>
        <w:t>To qualify for the credit, the vehicle must have been sold after Aug. 16, 2022, the final assembly of the vehicle must be in North America and the manufacturer must meet the battery and critical mineral components requirement. The per-manufacturer cap is eliminated. Before this new legislation, the credit began to phase out for a manufacturer when that manufacturer sold 200,000 qualified vehicles.</w:t>
      </w:r>
      <w:r>
        <w:rPr>
          <w:rStyle w:val="eop"/>
          <w:rFonts w:ascii="Arial" w:hAnsi="Arial" w:cs="Arial"/>
          <w:sz w:val="22"/>
          <w:szCs w:val="22"/>
        </w:rPr>
        <w:t> </w:t>
      </w:r>
    </w:p>
    <w:p w:rsidR="00B7154B" w:rsidP="002C31B4" w:rsidRDefault="00B7154B" w14:paraId="5665CA00" w14:textId="77777777">
      <w:pPr>
        <w:pStyle w:val="paragraph"/>
        <w:spacing w:before="0" w:beforeAutospacing="0" w:after="0" w:afterAutospacing="0"/>
        <w:textAlignment w:val="baseline"/>
        <w:rPr>
          <w:rFonts w:ascii="Segoe UI" w:hAnsi="Segoe UI" w:cs="Segoe UI"/>
          <w:sz w:val="18"/>
          <w:szCs w:val="18"/>
        </w:rPr>
      </w:pPr>
    </w:p>
    <w:p w:rsidR="00B7154B" w:rsidP="002C31B4" w:rsidRDefault="00B7154B" w14:paraId="3EE5406E"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rPr>
        <w:t>A transition rule applies to taxpayers who entered binding contracts between Jan. 1, 2022, and Aug. 16, 2022. If a taxpayer bought a vehicle before Aug. 16, 2022, the qualified plug-in electric drive motor vehicle (“old”) rules were applicable. Old rules also apply to taxpayers who had written binding contracts in place before Aug. 16, 2022, but took possession after Aug. 16, 2022. The new final assembly rules do not come into effect. </w:t>
      </w:r>
      <w:r>
        <w:rPr>
          <w:rStyle w:val="eop"/>
          <w:rFonts w:ascii="Arial" w:hAnsi="Arial" w:cs="Arial"/>
          <w:sz w:val="22"/>
          <w:szCs w:val="22"/>
        </w:rPr>
        <w:t> </w:t>
      </w:r>
    </w:p>
    <w:p w:rsidR="00B7154B" w:rsidP="002C31B4" w:rsidRDefault="00B7154B" w14:paraId="091898E9" w14:textId="77777777">
      <w:pPr>
        <w:pStyle w:val="paragraph"/>
        <w:spacing w:before="0" w:beforeAutospacing="0" w:after="0" w:afterAutospacing="0"/>
        <w:textAlignment w:val="baseline"/>
        <w:rPr>
          <w:rFonts w:ascii="Segoe UI" w:hAnsi="Segoe UI" w:cs="Segoe UI"/>
          <w:sz w:val="18"/>
          <w:szCs w:val="18"/>
        </w:rPr>
      </w:pPr>
    </w:p>
    <w:p w:rsidR="00B7154B" w:rsidP="002C31B4" w:rsidRDefault="00B7154B" w14:paraId="7BE58384"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rPr>
        <w:t>For those who purchased and took possession of the vehicle on or after Aug. 16, 2022, but before Jan. 1, 2023, the old rules apply, including manufacturing caps, but the new final assembly rules also come into effect. </w:t>
      </w:r>
      <w:r>
        <w:rPr>
          <w:rStyle w:val="eop"/>
          <w:rFonts w:ascii="Arial" w:hAnsi="Arial" w:cs="Arial"/>
          <w:sz w:val="22"/>
          <w:szCs w:val="22"/>
        </w:rPr>
        <w:t> </w:t>
      </w:r>
    </w:p>
    <w:p w:rsidR="00B7154B" w:rsidP="002C31B4" w:rsidRDefault="00B7154B" w14:paraId="41E60E99" w14:textId="77777777">
      <w:pPr>
        <w:pStyle w:val="paragraph"/>
        <w:spacing w:before="0" w:beforeAutospacing="0" w:after="0" w:afterAutospacing="0"/>
        <w:textAlignment w:val="baseline"/>
        <w:rPr>
          <w:rFonts w:ascii="Segoe UI" w:hAnsi="Segoe UI" w:cs="Segoe UI"/>
          <w:sz w:val="18"/>
          <w:szCs w:val="18"/>
        </w:rPr>
      </w:pPr>
    </w:p>
    <w:p w:rsidR="00B7154B" w:rsidP="002C31B4" w:rsidRDefault="00B7154B" w14:paraId="2EF34AB4"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rPr>
        <w:t>The legislation also includes a new credit for previously owned clean vehicles. To claim this credit, a qualified buyer must purchase and use a previously owned clean vehicle after 2022. The credit amount is the lower of $4,000 or 30% of the cost of the vehicle. </w:t>
      </w:r>
      <w:r>
        <w:rPr>
          <w:rStyle w:val="eop"/>
          <w:rFonts w:ascii="Arial" w:hAnsi="Arial" w:cs="Arial"/>
          <w:sz w:val="22"/>
          <w:szCs w:val="22"/>
        </w:rPr>
        <w:t> </w:t>
      </w:r>
    </w:p>
    <w:p w:rsidR="00B7154B" w:rsidP="002C31B4" w:rsidRDefault="00B7154B" w14:paraId="4D07FC24" w14:textId="77777777">
      <w:pPr>
        <w:pStyle w:val="paragraph"/>
        <w:spacing w:before="0" w:beforeAutospacing="0" w:after="0" w:afterAutospacing="0"/>
        <w:textAlignment w:val="baseline"/>
        <w:rPr>
          <w:rFonts w:ascii="Segoe UI" w:hAnsi="Segoe UI" w:cs="Segoe UI"/>
          <w:sz w:val="18"/>
          <w:szCs w:val="18"/>
        </w:rPr>
      </w:pPr>
    </w:p>
    <w:p w:rsidR="00B7154B" w:rsidP="002C31B4" w:rsidRDefault="00B7154B" w14:paraId="468596A9"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rPr>
        <w:t>The act also added a new credit for qualified commercial clean vehicles. This credit is for qualifying commercial use clean vehicles acquired after Dec. 31, 2022.</w:t>
      </w:r>
      <w:r>
        <w:rPr>
          <w:rStyle w:val="eop"/>
          <w:rFonts w:ascii="Arial" w:hAnsi="Arial" w:cs="Arial"/>
          <w:sz w:val="22"/>
          <w:szCs w:val="22"/>
        </w:rPr>
        <w:t> </w:t>
      </w:r>
    </w:p>
    <w:p w:rsidR="00B7154B" w:rsidP="002C31B4" w:rsidRDefault="00B7154B" w14:paraId="0B1BC21F" w14:textId="77777777">
      <w:pPr>
        <w:pStyle w:val="paragraph"/>
        <w:spacing w:before="0" w:beforeAutospacing="0" w:after="0" w:afterAutospacing="0"/>
        <w:textAlignment w:val="baseline"/>
        <w:rPr>
          <w:rFonts w:ascii="Segoe UI" w:hAnsi="Segoe UI" w:cs="Segoe UI"/>
          <w:sz w:val="18"/>
          <w:szCs w:val="18"/>
        </w:rPr>
      </w:pPr>
    </w:p>
    <w:p w:rsidR="00B7154B" w:rsidP="007F5CA7" w:rsidRDefault="00B7154B" w14:paraId="7BDB682D" w14:textId="35F41DDE">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rPr>
        <w:lastRenderedPageBreak/>
        <w:t>This article contains general information for taxpayers. Each tax situation is different, so do not rely on this information as the sole source of authority. </w:t>
      </w:r>
      <w:r>
        <w:rPr>
          <w:rStyle w:val="eop"/>
          <w:rFonts w:ascii="Arial" w:hAnsi="Arial" w:cs="Arial"/>
          <w:sz w:val="22"/>
          <w:szCs w:val="22"/>
        </w:rPr>
        <w:t> </w:t>
      </w:r>
    </w:p>
    <w:p w:rsidRPr="007F5CA7" w:rsidR="007F5CA7" w:rsidP="007F5CA7" w:rsidRDefault="007F5CA7" w14:paraId="0B0F479B" w14:textId="77777777">
      <w:pPr>
        <w:pStyle w:val="paragraph"/>
        <w:spacing w:before="0" w:beforeAutospacing="0" w:after="0" w:afterAutospacing="0"/>
        <w:textAlignment w:val="baseline"/>
        <w:rPr>
          <w:rFonts w:ascii="Arial" w:hAnsi="Arial" w:cs="Arial"/>
          <w:sz w:val="22"/>
          <w:szCs w:val="22"/>
        </w:rPr>
      </w:pPr>
    </w:p>
    <w:p w:rsidRPr="00B7154B" w:rsidR="00B7154B" w:rsidP="007F5CA7" w:rsidRDefault="00B7154B" w14:paraId="34466D1C" w14:textId="69740E39">
      <w:pPr>
        <w:pStyle w:val="paragraph"/>
        <w:spacing w:before="0" w:beforeAutospacing="0" w:after="240" w:afterAutospacing="0"/>
        <w:textAlignment w:val="baseline"/>
        <w:rPr>
          <w:rFonts w:ascii="Arial" w:hAnsi="Arial" w:cs="Arial"/>
          <w:sz w:val="22"/>
          <w:szCs w:val="22"/>
        </w:rPr>
      </w:pPr>
      <w:r>
        <w:rPr>
          <w:rStyle w:val="normaltextrun"/>
          <w:rFonts w:ascii="Arial" w:hAnsi="Arial" w:cs="Arial"/>
          <w:sz w:val="22"/>
        </w:rPr>
        <w:t xml:space="preserve">The </w:t>
      </w:r>
      <w:hyperlink w:tgtFrame="_blank" w:history="1" r:id="rId46">
        <w:r>
          <w:rPr>
            <w:rStyle w:val="normaltextrun"/>
            <w:rFonts w:ascii="Arial" w:hAnsi="Arial" w:cs="Arial"/>
            <w:color w:val="0563C1"/>
            <w:sz w:val="22"/>
            <w:u w:val="single"/>
          </w:rPr>
          <w:t>National Association of Tax Professionals (NATP)</w:t>
        </w:r>
      </w:hyperlink>
      <w:r>
        <w:rPr>
          <w:rStyle w:val="normaltextrun"/>
          <w:rFonts w:ascii="Arial" w:hAnsi="Arial" w:cs="Arial"/>
          <w:sz w:val="22"/>
        </w:rPr>
        <w:t xml:space="preserve"> advises working with a trusted expert who keeps current on tax law changes and is an NATP member. To learn about NATP, or to find a local, registered tax professional, visit </w:t>
      </w:r>
      <w:hyperlink w:tgtFrame="_blank" w:history="1" r:id="rId47">
        <w:r>
          <w:rPr>
            <w:rStyle w:val="normaltextrun"/>
            <w:rFonts w:ascii="Arial" w:hAnsi="Arial" w:cs="Arial"/>
            <w:color w:val="0563C1"/>
            <w:sz w:val="22"/>
            <w:u w:val="single"/>
          </w:rPr>
          <w:t>natptax.com</w:t>
        </w:r>
      </w:hyperlink>
      <w:r>
        <w:rPr>
          <w:rStyle w:val="normaltextrun"/>
          <w:rFonts w:ascii="Arial" w:hAnsi="Arial" w:cs="Arial"/>
          <w:sz w:val="22"/>
        </w:rPr>
        <w:t>. </w:t>
      </w:r>
      <w:r>
        <w:rPr>
          <w:rStyle w:val="eop"/>
          <w:rFonts w:ascii="Arial" w:hAnsi="Arial" w:cs="Arial"/>
          <w:sz w:val="22"/>
          <w:szCs w:val="22"/>
        </w:rPr>
        <w:t> </w:t>
      </w:r>
    </w:p>
    <w:p w:rsidRPr="00B7154B" w:rsidR="00B7154B" w:rsidP="007F5CA7" w:rsidRDefault="00B7154B" w14:paraId="5238F360" w14:textId="6DDD9A44">
      <w:pPr>
        <w:pStyle w:val="paragraph"/>
        <w:spacing w:before="0" w:beforeAutospacing="0" w:after="240" w:afterAutospacing="0"/>
        <w:jc w:val="center"/>
        <w:textAlignment w:val="baseline"/>
        <w:rPr>
          <w:rFonts w:ascii="Arial" w:hAnsi="Arial" w:cs="Arial"/>
          <w:sz w:val="22"/>
          <w:szCs w:val="22"/>
        </w:rPr>
      </w:pPr>
      <w:r>
        <w:rPr>
          <w:rStyle w:val="normaltextrun"/>
          <w:rFonts w:ascii="Arial" w:hAnsi="Arial" w:cs="Arial"/>
          <w:sz w:val="22"/>
        </w:rPr>
        <w:t>###</w:t>
      </w:r>
      <w:r>
        <w:rPr>
          <w:rStyle w:val="eop"/>
          <w:rFonts w:ascii="Arial" w:hAnsi="Arial" w:cs="Arial"/>
          <w:sz w:val="22"/>
          <w:szCs w:val="22"/>
        </w:rPr>
        <w:t> </w:t>
      </w:r>
    </w:p>
    <w:p w:rsidR="00B7154B" w:rsidP="007F5CA7" w:rsidRDefault="00B7154B" w14:paraId="3BF0C251"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b/>
          <w:bCs/>
          <w:sz w:val="22"/>
        </w:rPr>
        <w:t>About NATP:</w:t>
      </w:r>
      <w:r>
        <w:rPr>
          <w:rStyle w:val="normaltextrun"/>
          <w:rFonts w:ascii="Arial" w:hAnsi="Arial" w:cs="Arial"/>
          <w:sz w:val="22"/>
        </w:rPr>
        <w:t xml:space="preserve"> The National Association of Tax Professionals (NATP) is the largest association dedicated to equipping tax professionals with the resources, </w:t>
      </w:r>
      <w:proofErr w:type="gramStart"/>
      <w:r>
        <w:rPr>
          <w:rStyle w:val="normaltextrun"/>
          <w:rFonts w:ascii="Arial" w:hAnsi="Arial" w:cs="Arial"/>
          <w:sz w:val="22"/>
        </w:rPr>
        <w:t>connections</w:t>
      </w:r>
      <w:proofErr w:type="gramEnd"/>
      <w:r>
        <w:rPr>
          <w:rStyle w:val="normaltextrun"/>
          <w:rFonts w:ascii="Arial" w:hAnsi="Arial" w:cs="Arial"/>
          <w:sz w:val="22"/>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w:t>
      </w:r>
      <w:proofErr w:type="gramStart"/>
      <w:r>
        <w:rPr>
          <w:rStyle w:val="normaltextrun"/>
          <w:rFonts w:ascii="Arial" w:hAnsi="Arial" w:cs="Arial"/>
          <w:sz w:val="22"/>
        </w:rPr>
        <w:t>is</w:t>
      </w:r>
      <w:proofErr w:type="gramEnd"/>
      <w:r>
        <w:rPr>
          <w:rStyle w:val="normaltextrun"/>
          <w:rFonts w:ascii="Arial" w:hAnsi="Arial" w:cs="Arial"/>
          <w:sz w:val="22"/>
        </w:rPr>
        <w:t xml:space="preserve"> in Appleton, Wis. To learn more, visit </w:t>
      </w:r>
      <w:hyperlink w:tgtFrame="_blank" w:history="1" r:id="rId48">
        <w:r>
          <w:rPr>
            <w:rStyle w:val="normaltextrun"/>
            <w:rFonts w:ascii="Arial" w:hAnsi="Arial" w:cs="Arial"/>
            <w:color w:val="0000FF"/>
            <w:sz w:val="22"/>
          </w:rPr>
          <w:t>www.natptax.com</w:t>
        </w:r>
      </w:hyperlink>
      <w:r>
        <w:rPr>
          <w:rStyle w:val="normaltextrun"/>
          <w:rFonts w:ascii="Arial" w:hAnsi="Arial" w:cs="Arial"/>
          <w:sz w:val="22"/>
        </w:rPr>
        <w:t>. </w:t>
      </w:r>
      <w:r>
        <w:rPr>
          <w:rStyle w:val="eop"/>
          <w:rFonts w:ascii="Arial" w:hAnsi="Arial" w:cs="Arial"/>
          <w:sz w:val="22"/>
          <w:szCs w:val="22"/>
        </w:rPr>
        <w:t> </w:t>
      </w:r>
    </w:p>
    <w:p w:rsidR="00B7154B" w:rsidP="002C31B4" w:rsidRDefault="00B7154B" w14:paraId="1E5B6EC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B7154B" w:rsidP="002C31B4" w:rsidRDefault="00B7154B" w14:paraId="34B66BF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B7154B" w:rsidP="002C31B4" w:rsidRDefault="00B7154B" w14:paraId="69418A90" w14:textId="77777777">
      <w:pPr>
        <w:spacing w:line="240" w:lineRule="auto"/>
      </w:pPr>
    </w:p>
    <w:p w:rsidR="00B7154B" w:rsidP="002C31B4" w:rsidRDefault="00B7154B" w14:paraId="2287B16A" w14:textId="77777777">
      <w:pPr>
        <w:spacing w:line="240" w:lineRule="auto"/>
      </w:pPr>
    </w:p>
    <w:p w:rsidR="00B7154B" w:rsidP="002C31B4" w:rsidRDefault="00B7154B" w14:paraId="0DB59A88" w14:textId="77777777">
      <w:pPr>
        <w:spacing w:line="240" w:lineRule="auto"/>
      </w:pPr>
    </w:p>
    <w:p w:rsidR="00B7154B" w:rsidP="002C31B4" w:rsidRDefault="00B7154B" w14:paraId="1A4DAAF8" w14:textId="77777777">
      <w:pPr>
        <w:spacing w:line="240" w:lineRule="auto"/>
      </w:pPr>
    </w:p>
    <w:p w:rsidR="00B7154B" w:rsidP="002C31B4" w:rsidRDefault="00B7154B" w14:paraId="3639F955" w14:textId="77777777">
      <w:pPr>
        <w:spacing w:line="240" w:lineRule="auto"/>
      </w:pPr>
    </w:p>
    <w:p w:rsidR="00B7154B" w:rsidP="002C31B4" w:rsidRDefault="00B7154B" w14:paraId="670BA3C6" w14:textId="77777777">
      <w:pPr>
        <w:spacing w:line="240" w:lineRule="auto"/>
      </w:pPr>
    </w:p>
    <w:p w:rsidR="00B7154B" w:rsidP="002C31B4" w:rsidRDefault="00B7154B" w14:paraId="66FF95C9" w14:textId="77777777">
      <w:pPr>
        <w:spacing w:line="240" w:lineRule="auto"/>
      </w:pPr>
    </w:p>
    <w:p w:rsidR="00B7154B" w:rsidP="002C31B4" w:rsidRDefault="00B7154B" w14:paraId="19F8688A" w14:textId="77777777">
      <w:pPr>
        <w:spacing w:line="240" w:lineRule="auto"/>
      </w:pPr>
    </w:p>
    <w:p w:rsidR="00B7154B" w:rsidP="002C31B4" w:rsidRDefault="00B7154B" w14:paraId="4BFA91A7" w14:textId="77777777">
      <w:pPr>
        <w:spacing w:line="240" w:lineRule="auto"/>
      </w:pPr>
    </w:p>
    <w:p w:rsidR="00B7154B" w:rsidP="002C31B4" w:rsidRDefault="00B7154B" w14:paraId="6C6CB491" w14:textId="77777777">
      <w:pPr>
        <w:spacing w:line="240" w:lineRule="auto"/>
      </w:pPr>
    </w:p>
    <w:p w:rsidR="00B7154B" w:rsidP="002C31B4" w:rsidRDefault="00B7154B" w14:paraId="4A4F8A62" w14:textId="77777777">
      <w:pPr>
        <w:spacing w:line="240" w:lineRule="auto"/>
      </w:pPr>
    </w:p>
    <w:p w:rsidR="00B7154B" w:rsidP="002C31B4" w:rsidRDefault="00B7154B" w14:paraId="14BDDDB6" w14:textId="77777777">
      <w:pPr>
        <w:spacing w:line="240" w:lineRule="auto"/>
      </w:pPr>
    </w:p>
    <w:p w:rsidR="00B7154B" w:rsidP="002C31B4" w:rsidRDefault="00B7154B" w14:paraId="44164223" w14:textId="77777777">
      <w:pPr>
        <w:spacing w:line="240" w:lineRule="auto"/>
      </w:pPr>
    </w:p>
    <w:p w:rsidR="00B7154B" w:rsidP="002C31B4" w:rsidRDefault="00B7154B" w14:paraId="3F8A6503" w14:textId="77777777">
      <w:pPr>
        <w:spacing w:line="240" w:lineRule="auto"/>
      </w:pPr>
    </w:p>
    <w:p w:rsidR="00B7154B" w:rsidP="002C31B4" w:rsidRDefault="00B7154B" w14:paraId="53ACC373" w14:textId="77777777">
      <w:pPr>
        <w:spacing w:line="240" w:lineRule="auto"/>
      </w:pPr>
    </w:p>
    <w:p w:rsidR="00B7154B" w:rsidP="002C31B4" w:rsidRDefault="00B7154B" w14:paraId="2B3333E3" w14:textId="77777777">
      <w:pPr>
        <w:spacing w:line="240" w:lineRule="auto"/>
      </w:pPr>
    </w:p>
    <w:p w:rsidR="007F5CA7" w:rsidP="002C31B4" w:rsidRDefault="007F5CA7" w14:paraId="5628D2D5" w14:textId="77777777">
      <w:pPr>
        <w:spacing w:line="240" w:lineRule="auto"/>
      </w:pPr>
    </w:p>
    <w:p w:rsidR="00B7154B" w:rsidP="002C31B4" w:rsidRDefault="00B7154B" w14:paraId="31B43820" w14:textId="77777777" w14:noSpellErr="1">
      <w:pPr>
        <w:spacing w:line="240" w:lineRule="auto"/>
      </w:pPr>
    </w:p>
    <w:p w:rsidR="51B2595E" w:rsidP="51B2595E" w:rsidRDefault="51B2595E" w14:paraId="4C456247" w14:textId="2EFE2CB9">
      <w:pPr>
        <w:pStyle w:val="Normal"/>
        <w:spacing w:line="240" w:lineRule="auto"/>
      </w:pPr>
    </w:p>
    <w:p w:rsidR="51B2595E" w:rsidP="51B2595E" w:rsidRDefault="51B2595E" w14:paraId="4A15AC1E" w14:textId="629F6C64">
      <w:pPr>
        <w:pStyle w:val="Normal"/>
        <w:spacing w:line="240" w:lineRule="auto"/>
      </w:pPr>
    </w:p>
    <w:p w:rsidR="00B7154B" w:rsidP="002C31B4" w:rsidRDefault="00B7154B" w14:paraId="69D23BED" w14:textId="77777777">
      <w:pPr>
        <w:spacing w:line="240" w:lineRule="auto"/>
      </w:pPr>
    </w:p>
    <w:p w:rsidR="007F5CA7" w:rsidP="002C31B4" w:rsidRDefault="007F5CA7" w14:paraId="632F330E" w14:textId="77777777">
      <w:pPr>
        <w:spacing w:after="0" w:line="240" w:lineRule="auto"/>
        <w:textAlignment w:val="baseline"/>
      </w:pPr>
    </w:p>
    <w:p w:rsidRPr="002C31B4" w:rsidR="002C31B4" w:rsidP="002C31B4" w:rsidRDefault="002C31B4" w14:paraId="70D0BDA4" w14:textId="39B4ABCA">
      <w:pPr>
        <w:spacing w:after="0" w:line="240" w:lineRule="auto"/>
        <w:textAlignment w:val="baseline"/>
        <w:rPr>
          <w:rFonts w:ascii="Segoe UI" w:hAnsi="Segoe UI" w:eastAsia="Times New Roman" w:cs="Segoe UI"/>
          <w:sz w:val="18"/>
          <w:szCs w:val="18"/>
          <w:lang w:bidi="bn-BD"/>
        </w:rPr>
      </w:pPr>
      <w:r w:rsidRPr="002C31B4">
        <w:rPr>
          <w:rFonts w:ascii="Arial" w:hAnsi="Arial" w:eastAsia="Times New Roman" w:cs="Arial"/>
          <w:b/>
          <w:bCs/>
          <w:lang w:bidi="bn-BD"/>
        </w:rPr>
        <w:lastRenderedPageBreak/>
        <w:t>Media contact:</w:t>
      </w:r>
      <w:r w:rsidRPr="002C31B4">
        <w:rPr>
          <w:rFonts w:ascii="Arial" w:hAnsi="Arial" w:eastAsia="Times New Roman" w:cs="Arial"/>
          <w:lang w:bidi="bn-BD"/>
        </w:rPr>
        <w:t> </w:t>
      </w:r>
    </w:p>
    <w:p w:rsidRPr="002C31B4" w:rsidR="002C31B4" w:rsidP="002C31B4" w:rsidRDefault="002C31B4" w14:paraId="13083690" w14:textId="77777777">
      <w:pPr>
        <w:spacing w:after="0" w:line="240" w:lineRule="auto"/>
        <w:textAlignment w:val="baseline"/>
        <w:rPr>
          <w:rFonts w:ascii="Segoe UI" w:hAnsi="Segoe UI" w:eastAsia="Times New Roman" w:cs="Segoe UI"/>
          <w:sz w:val="18"/>
          <w:szCs w:val="18"/>
          <w:lang w:bidi="bn-BD"/>
        </w:rPr>
      </w:pPr>
      <w:r w:rsidRPr="002C31B4">
        <w:rPr>
          <w:rFonts w:ascii="Arial" w:hAnsi="Arial" w:eastAsia="Times New Roman" w:cs="Arial"/>
          <w:lang w:bidi="bn-BD"/>
        </w:rPr>
        <w:t>Samantha Strong, NATP public relations and digital content manager </w:t>
      </w:r>
    </w:p>
    <w:p w:rsidRPr="002C31B4" w:rsidR="002C31B4" w:rsidP="002C31B4" w:rsidRDefault="00672C35" w14:paraId="3D220110" w14:textId="77777777">
      <w:pPr>
        <w:spacing w:after="0" w:line="240" w:lineRule="auto"/>
        <w:textAlignment w:val="baseline"/>
        <w:rPr>
          <w:rFonts w:ascii="Segoe UI" w:hAnsi="Segoe UI" w:eastAsia="Times New Roman" w:cs="Segoe UI"/>
          <w:sz w:val="18"/>
          <w:szCs w:val="18"/>
          <w:lang w:bidi="bn-BD"/>
        </w:rPr>
      </w:pPr>
      <w:hyperlink w:tgtFrame="_blank" w:history="1" r:id="rId49">
        <w:r w:rsidRPr="002C31B4" w:rsidR="002C31B4">
          <w:rPr>
            <w:rFonts w:ascii="Arial" w:hAnsi="Arial" w:eastAsia="Times New Roman" w:cs="Arial"/>
            <w:color w:val="0563C1"/>
            <w:u w:val="single"/>
            <w:lang w:bidi="bn-BD"/>
          </w:rPr>
          <w:t>sstrong@natptax.com</w:t>
        </w:r>
      </w:hyperlink>
      <w:r w:rsidRPr="002C31B4" w:rsidR="002C31B4">
        <w:rPr>
          <w:rFonts w:ascii="Arial" w:hAnsi="Arial" w:eastAsia="Times New Roman" w:cs="Arial"/>
          <w:lang w:bidi="bn-BD"/>
        </w:rPr>
        <w:t> </w:t>
      </w:r>
    </w:p>
    <w:p w:rsidRPr="002C31B4" w:rsidR="002C31B4" w:rsidP="002C31B4" w:rsidRDefault="002C31B4" w14:paraId="5C8F98FB" w14:textId="77777777">
      <w:pPr>
        <w:spacing w:after="0" w:line="240" w:lineRule="auto"/>
        <w:textAlignment w:val="baseline"/>
        <w:rPr>
          <w:rFonts w:ascii="Segoe UI" w:hAnsi="Segoe UI" w:eastAsia="Times New Roman" w:cs="Segoe UI"/>
          <w:sz w:val="18"/>
          <w:szCs w:val="18"/>
          <w:lang w:bidi="bn-BD"/>
        </w:rPr>
      </w:pPr>
      <w:r w:rsidRPr="002C31B4">
        <w:rPr>
          <w:rFonts w:ascii="Arial" w:hAnsi="Arial" w:eastAsia="Times New Roman" w:cs="Arial"/>
          <w:lang w:bidi="bn-BD"/>
        </w:rPr>
        <w:t>800-558-3402, ext. 1178 </w:t>
      </w:r>
    </w:p>
    <w:p w:rsidRPr="002C31B4" w:rsidR="002C31B4" w:rsidP="002C31B4" w:rsidRDefault="002C31B4" w14:paraId="0BECAAAE" w14:textId="77777777">
      <w:pPr>
        <w:spacing w:after="0" w:line="240" w:lineRule="auto"/>
        <w:textAlignment w:val="baseline"/>
        <w:rPr>
          <w:rFonts w:ascii="Segoe UI" w:hAnsi="Segoe UI" w:eastAsia="Times New Roman" w:cs="Segoe UI"/>
          <w:sz w:val="18"/>
          <w:szCs w:val="18"/>
          <w:lang w:bidi="bn-BD"/>
        </w:rPr>
      </w:pPr>
      <w:r w:rsidRPr="002C31B4">
        <w:rPr>
          <w:rFonts w:ascii="Arial" w:hAnsi="Arial" w:eastAsia="Times New Roman" w:cs="Arial"/>
          <w:lang w:bidi="bn-BD"/>
        </w:rPr>
        <w:t> </w:t>
      </w:r>
    </w:p>
    <w:p w:rsidRPr="002C31B4" w:rsidR="002C31B4" w:rsidP="002C31B4" w:rsidRDefault="002C31B4" w14:paraId="115C925B" w14:textId="77777777">
      <w:pPr>
        <w:spacing w:after="0" w:line="240" w:lineRule="auto"/>
        <w:textAlignment w:val="baseline"/>
        <w:rPr>
          <w:rFonts w:ascii="Segoe UI" w:hAnsi="Segoe UI" w:eastAsia="Times New Roman" w:cs="Segoe UI"/>
          <w:sz w:val="18"/>
          <w:szCs w:val="18"/>
          <w:lang w:bidi="bn-BD"/>
        </w:rPr>
      </w:pPr>
      <w:r w:rsidRPr="002C31B4">
        <w:rPr>
          <w:rFonts w:ascii="Arial" w:hAnsi="Arial" w:eastAsia="Times New Roman" w:cs="Arial"/>
          <w:lang w:bidi="bn-BD"/>
        </w:rPr>
        <w:t>Nancy Kasten, NATP marketing and communications director </w:t>
      </w:r>
    </w:p>
    <w:p w:rsidRPr="002C31B4" w:rsidR="002C31B4" w:rsidP="002C31B4" w:rsidRDefault="00672C35" w14:paraId="276768EE" w14:textId="77777777">
      <w:pPr>
        <w:spacing w:after="0" w:line="240" w:lineRule="auto"/>
        <w:textAlignment w:val="baseline"/>
        <w:rPr>
          <w:rFonts w:ascii="Segoe UI" w:hAnsi="Segoe UI" w:eastAsia="Times New Roman" w:cs="Segoe UI"/>
          <w:sz w:val="18"/>
          <w:szCs w:val="18"/>
          <w:lang w:bidi="bn-BD"/>
        </w:rPr>
      </w:pPr>
      <w:hyperlink w:tgtFrame="_blank" w:history="1" r:id="rId50">
        <w:r w:rsidRPr="002C31B4" w:rsidR="002C31B4">
          <w:rPr>
            <w:rFonts w:ascii="Arial" w:hAnsi="Arial" w:eastAsia="Times New Roman" w:cs="Arial"/>
            <w:color w:val="0563C1"/>
            <w:u w:val="single"/>
            <w:lang w:bidi="bn-BD"/>
          </w:rPr>
          <w:t>nkasten@natptax.com</w:t>
        </w:r>
      </w:hyperlink>
      <w:r w:rsidRPr="002C31B4" w:rsidR="002C31B4">
        <w:rPr>
          <w:rFonts w:ascii="Arial" w:hAnsi="Arial" w:eastAsia="Times New Roman" w:cs="Arial"/>
          <w:lang w:bidi="bn-BD"/>
        </w:rPr>
        <w:t> </w:t>
      </w:r>
    </w:p>
    <w:p w:rsidRPr="002C31B4" w:rsidR="002C31B4" w:rsidP="002C31B4" w:rsidRDefault="002C31B4" w14:paraId="0A49D133" w14:textId="2DA2DE29">
      <w:pPr>
        <w:spacing w:after="0" w:line="240" w:lineRule="auto"/>
        <w:textAlignment w:val="baseline"/>
        <w:rPr>
          <w:rFonts w:ascii="Segoe UI" w:hAnsi="Segoe UI" w:eastAsia="Times New Roman" w:cs="Segoe UI"/>
          <w:sz w:val="18"/>
          <w:szCs w:val="18"/>
          <w:lang w:bidi="bn-BD"/>
        </w:rPr>
      </w:pPr>
      <w:r w:rsidRPr="002C31B4">
        <w:rPr>
          <w:rFonts w:ascii="Arial" w:hAnsi="Arial" w:eastAsia="Times New Roman" w:cs="Arial"/>
          <w:lang w:bidi="bn-BD"/>
        </w:rPr>
        <w:t>800-558-3402, ext. 1172 </w:t>
      </w:r>
    </w:p>
    <w:p w:rsidR="007F5CA7" w:rsidP="007F5CA7" w:rsidRDefault="002C31B4" w14:paraId="0F2EAEF9" w14:textId="77777777">
      <w:pPr>
        <w:spacing w:line="240" w:lineRule="auto"/>
        <w:textAlignment w:val="baseline"/>
        <w:rPr>
          <w:rFonts w:ascii="Arial" w:hAnsi="Arial" w:eastAsia="Times New Roman" w:cs="Arial"/>
          <w:lang w:bidi="bn-BD"/>
        </w:rPr>
      </w:pPr>
      <w:r w:rsidRPr="002C31B4">
        <w:rPr>
          <w:rFonts w:ascii="Arial" w:hAnsi="Arial" w:eastAsia="Times New Roman" w:cs="Arial"/>
          <w:lang w:bidi="bn-BD"/>
        </w:rPr>
        <w:t> </w:t>
      </w:r>
    </w:p>
    <w:p w:rsidRPr="002C31B4" w:rsidR="002C31B4" w:rsidP="007F5CA7" w:rsidRDefault="002C31B4" w14:paraId="778F76DF" w14:textId="0CFB4746">
      <w:pPr>
        <w:spacing w:line="240" w:lineRule="auto"/>
        <w:jc w:val="center"/>
        <w:textAlignment w:val="baseline"/>
        <w:rPr>
          <w:rFonts w:ascii="Segoe UI" w:hAnsi="Segoe UI" w:eastAsia="Times New Roman" w:cs="Segoe UI"/>
          <w:sz w:val="18"/>
          <w:szCs w:val="18"/>
          <w:lang w:bidi="bn-BD"/>
        </w:rPr>
      </w:pPr>
      <w:r w:rsidRPr="002C31B4">
        <w:rPr>
          <w:rFonts w:ascii="Arial" w:hAnsi="Arial" w:eastAsia="Times New Roman" w:cs="Arial"/>
          <w:b/>
          <w:bCs/>
          <w:sz w:val="24"/>
          <w:szCs w:val="24"/>
          <w:lang w:bidi="bn-BD"/>
        </w:rPr>
        <w:t xml:space="preserve">Beneficiaries must take minimum distributions from inherited IRAs in specific timeframe to avoid </w:t>
      </w:r>
      <w:proofErr w:type="gramStart"/>
      <w:r w:rsidRPr="002C31B4">
        <w:rPr>
          <w:rFonts w:ascii="Arial" w:hAnsi="Arial" w:eastAsia="Times New Roman" w:cs="Arial"/>
          <w:b/>
          <w:bCs/>
          <w:sz w:val="24"/>
          <w:szCs w:val="24"/>
          <w:lang w:bidi="bn-BD"/>
        </w:rPr>
        <w:t>penalties</w:t>
      </w:r>
      <w:proofErr w:type="gramEnd"/>
    </w:p>
    <w:p w:rsidRPr="002C31B4" w:rsidR="002C31B4" w:rsidP="007F5CA7" w:rsidRDefault="002C31B4" w14:paraId="1386A552" w14:textId="734A7330">
      <w:pPr>
        <w:spacing w:line="240" w:lineRule="auto"/>
        <w:jc w:val="center"/>
        <w:textAlignment w:val="baseline"/>
        <w:rPr>
          <w:rFonts w:ascii="Arial" w:hAnsi="Arial" w:eastAsia="Times New Roman" w:cs="Arial"/>
          <w:lang w:bidi="bn-BD"/>
        </w:rPr>
      </w:pPr>
      <w:r w:rsidRPr="002C31B4">
        <w:rPr>
          <w:rFonts w:ascii="Arial" w:hAnsi="Arial" w:eastAsia="Times New Roman" w:cs="Arial"/>
          <w:i/>
          <w:iCs/>
          <w:lang w:bidi="bn-BD"/>
        </w:rPr>
        <w:t xml:space="preserve">Increase in taxpayers inheriting retirement plans in recent </w:t>
      </w:r>
      <w:proofErr w:type="gramStart"/>
      <w:r w:rsidRPr="002C31B4">
        <w:rPr>
          <w:rFonts w:ascii="Arial" w:hAnsi="Arial" w:eastAsia="Times New Roman" w:cs="Arial"/>
          <w:i/>
          <w:iCs/>
          <w:lang w:bidi="bn-BD"/>
        </w:rPr>
        <w:t>years</w:t>
      </w:r>
      <w:proofErr w:type="gramEnd"/>
      <w:r w:rsidRPr="002C31B4">
        <w:rPr>
          <w:rFonts w:ascii="Arial" w:hAnsi="Arial" w:eastAsia="Times New Roman" w:cs="Arial"/>
          <w:lang w:bidi="bn-BD"/>
        </w:rPr>
        <w:t> </w:t>
      </w:r>
    </w:p>
    <w:p w:rsidR="002C31B4" w:rsidP="002C31B4" w:rsidRDefault="002C31B4" w14:paraId="2F9BD713" w14:textId="77777777">
      <w:pPr>
        <w:spacing w:after="0" w:line="240" w:lineRule="auto"/>
        <w:textAlignment w:val="baseline"/>
        <w:rPr>
          <w:rFonts w:ascii="Arial" w:hAnsi="Arial" w:eastAsia="Times New Roman" w:cs="Arial"/>
          <w:lang w:bidi="bn-BD"/>
        </w:rPr>
      </w:pPr>
      <w:r w:rsidRPr="002C31B4">
        <w:rPr>
          <w:rFonts w:ascii="Arial" w:hAnsi="Arial" w:eastAsia="Times New Roman" w:cs="Arial"/>
          <w:lang w:bidi="bn-BD"/>
        </w:rPr>
        <w:t xml:space="preserve">APPLETON, Wis. (Jan. 1, 2024) – In general, taxpayers must begin to take required minimum distributions (RMDs) each year from their IRA, SEP IRA, SIMPLE </w:t>
      </w:r>
      <w:proofErr w:type="gramStart"/>
      <w:r w:rsidRPr="002C31B4">
        <w:rPr>
          <w:rFonts w:ascii="Arial" w:hAnsi="Arial" w:eastAsia="Times New Roman" w:cs="Arial"/>
          <w:lang w:bidi="bn-BD"/>
        </w:rPr>
        <w:t>IRA</w:t>
      </w:r>
      <w:proofErr w:type="gramEnd"/>
      <w:r w:rsidRPr="002C31B4">
        <w:rPr>
          <w:rFonts w:ascii="Arial" w:hAnsi="Arial" w:eastAsia="Times New Roman" w:cs="Arial"/>
          <w:lang w:bidi="bn-BD"/>
        </w:rPr>
        <w:t xml:space="preserve"> or other qualified retirement plan when they reach a specific age: </w:t>
      </w:r>
    </w:p>
    <w:p w:rsidRPr="002C31B4" w:rsidR="002C31B4" w:rsidP="002C31B4" w:rsidRDefault="002C31B4" w14:paraId="7FFF5B59" w14:textId="77777777">
      <w:pPr>
        <w:spacing w:after="0" w:line="240" w:lineRule="auto"/>
        <w:textAlignment w:val="baseline"/>
        <w:rPr>
          <w:rFonts w:ascii="Segoe UI" w:hAnsi="Segoe UI" w:eastAsia="Times New Roman" w:cs="Segoe UI"/>
          <w:sz w:val="18"/>
          <w:szCs w:val="18"/>
          <w:lang w:bidi="bn-BD"/>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2C31B4" w:rsidR="002C31B4" w:rsidTr="7F6C1A66" w14:paraId="114EE53A"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2C31B4" w:rsidR="002C31B4" w:rsidP="002C31B4" w:rsidRDefault="002C31B4" w14:paraId="0896C6C7" w14:textId="77777777">
            <w:pPr>
              <w:spacing w:after="0" w:line="240" w:lineRule="auto"/>
              <w:textAlignment w:val="baseline"/>
              <w:rPr>
                <w:rFonts w:ascii="Times New Roman" w:hAnsi="Times New Roman" w:eastAsia="Times New Roman" w:cs="Times New Roman"/>
                <w:sz w:val="24"/>
                <w:szCs w:val="24"/>
                <w:lang w:bidi="bn-BD"/>
              </w:rPr>
            </w:pPr>
            <w:r w:rsidRPr="002C31B4">
              <w:rPr>
                <w:rFonts w:ascii="Arial" w:hAnsi="Arial" w:eastAsia="Times New Roman" w:cs="Arial"/>
                <w:b/>
                <w:bCs/>
                <w:lang w:bidi="bn-BD"/>
              </w:rPr>
              <w:t>If taxpayer reaches age:</w:t>
            </w:r>
            <w:r w:rsidRPr="002C31B4">
              <w:rPr>
                <w:rFonts w:ascii="Arial" w:hAnsi="Arial" w:eastAsia="Times New Roman" w:cs="Arial"/>
                <w:lang w:bidi="bn-BD"/>
              </w:rPr>
              <w:t> </w:t>
            </w:r>
          </w:p>
        </w:tc>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2C31B4" w:rsidR="002C31B4" w:rsidP="002C31B4" w:rsidRDefault="002C31B4" w14:paraId="1B546FBA" w14:textId="77777777">
            <w:pPr>
              <w:spacing w:after="0" w:line="240" w:lineRule="auto"/>
              <w:textAlignment w:val="baseline"/>
              <w:rPr>
                <w:rFonts w:ascii="Times New Roman" w:hAnsi="Times New Roman" w:eastAsia="Times New Roman" w:cs="Times New Roman"/>
                <w:sz w:val="24"/>
                <w:szCs w:val="24"/>
                <w:lang w:bidi="bn-BD"/>
              </w:rPr>
            </w:pPr>
            <w:r w:rsidRPr="002C31B4">
              <w:rPr>
                <w:rFonts w:ascii="Arial" w:hAnsi="Arial" w:eastAsia="Times New Roman" w:cs="Arial"/>
                <w:b/>
                <w:bCs/>
                <w:lang w:bidi="bn-BD"/>
              </w:rPr>
              <w:t>Start RMDs after reaching age:</w:t>
            </w:r>
            <w:r w:rsidRPr="002C31B4">
              <w:rPr>
                <w:rFonts w:ascii="Arial" w:hAnsi="Arial" w:eastAsia="Times New Roman" w:cs="Arial"/>
                <w:lang w:bidi="bn-BD"/>
              </w:rPr>
              <w:t> </w:t>
            </w:r>
          </w:p>
        </w:tc>
      </w:tr>
      <w:tr w:rsidRPr="002C31B4" w:rsidR="002C31B4" w:rsidTr="7F6C1A66" w14:paraId="580DA79A"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2C31B4" w:rsidR="002C31B4" w:rsidP="002C31B4" w:rsidRDefault="002C31B4" w14:paraId="1ABC8D75" w14:textId="77777777">
            <w:pPr>
              <w:spacing w:after="0" w:line="240" w:lineRule="auto"/>
              <w:textAlignment w:val="baseline"/>
              <w:rPr>
                <w:rFonts w:ascii="Times New Roman" w:hAnsi="Times New Roman" w:eastAsia="Times New Roman" w:cs="Times New Roman"/>
                <w:sz w:val="24"/>
                <w:szCs w:val="24"/>
                <w:lang w:bidi="bn-BD"/>
              </w:rPr>
            </w:pPr>
            <w:r w:rsidRPr="002C31B4">
              <w:rPr>
                <w:rFonts w:ascii="Arial" w:hAnsi="Arial" w:eastAsia="Times New Roman" w:cs="Arial"/>
                <w:lang w:bidi="bn-BD"/>
              </w:rPr>
              <w:t>70-and-a-half in 2020 </w:t>
            </w:r>
          </w:p>
        </w:tc>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2C31B4" w:rsidR="002C31B4" w:rsidP="002C31B4" w:rsidRDefault="002C31B4" w14:paraId="4E8B7B7F" w14:textId="77777777">
            <w:pPr>
              <w:spacing w:after="0" w:line="240" w:lineRule="auto"/>
              <w:textAlignment w:val="baseline"/>
              <w:rPr>
                <w:rFonts w:ascii="Times New Roman" w:hAnsi="Times New Roman" w:eastAsia="Times New Roman" w:cs="Times New Roman"/>
                <w:sz w:val="24"/>
                <w:szCs w:val="24"/>
                <w:lang w:bidi="bn-BD"/>
              </w:rPr>
            </w:pPr>
            <w:r w:rsidRPr="002C31B4">
              <w:rPr>
                <w:rFonts w:ascii="Arial" w:hAnsi="Arial" w:eastAsia="Times New Roman" w:cs="Arial"/>
                <w:lang w:bidi="bn-BD"/>
              </w:rPr>
              <w:t>70-and-a-half </w:t>
            </w:r>
          </w:p>
        </w:tc>
      </w:tr>
      <w:tr w:rsidRPr="002C31B4" w:rsidR="002C31B4" w:rsidTr="7F6C1A66" w14:paraId="41C8FDB8"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2C31B4" w:rsidR="002C31B4" w:rsidP="002C31B4" w:rsidRDefault="002C31B4" w14:paraId="1EE3B170" w14:textId="77777777">
            <w:pPr>
              <w:spacing w:after="0" w:line="240" w:lineRule="auto"/>
              <w:textAlignment w:val="baseline"/>
              <w:rPr>
                <w:rFonts w:ascii="Times New Roman" w:hAnsi="Times New Roman" w:eastAsia="Times New Roman" w:cs="Times New Roman"/>
                <w:sz w:val="24"/>
                <w:szCs w:val="24"/>
                <w:lang w:bidi="bn-BD"/>
              </w:rPr>
            </w:pPr>
            <w:r w:rsidRPr="002C31B4">
              <w:rPr>
                <w:rFonts w:ascii="Arial" w:hAnsi="Arial" w:eastAsia="Times New Roman" w:cs="Arial"/>
                <w:lang w:bidi="bn-BD"/>
              </w:rPr>
              <w:t>70-and-a-half after 2019, and 72 before 2023 </w:t>
            </w:r>
          </w:p>
        </w:tc>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2C31B4" w:rsidR="002C31B4" w:rsidP="002C31B4" w:rsidRDefault="002C31B4" w14:paraId="201ADE25" w14:textId="77777777">
            <w:pPr>
              <w:spacing w:after="0" w:line="240" w:lineRule="auto"/>
              <w:textAlignment w:val="baseline"/>
              <w:rPr>
                <w:rFonts w:ascii="Times New Roman" w:hAnsi="Times New Roman" w:eastAsia="Times New Roman" w:cs="Times New Roman"/>
                <w:sz w:val="24"/>
                <w:szCs w:val="24"/>
                <w:lang w:bidi="bn-BD"/>
              </w:rPr>
            </w:pPr>
            <w:r w:rsidRPr="002C31B4">
              <w:rPr>
                <w:rFonts w:ascii="Arial" w:hAnsi="Arial" w:eastAsia="Times New Roman" w:cs="Arial"/>
                <w:lang w:bidi="bn-BD"/>
              </w:rPr>
              <w:t>72 </w:t>
            </w:r>
          </w:p>
        </w:tc>
      </w:tr>
      <w:tr w:rsidRPr="002C31B4" w:rsidR="002C31B4" w:rsidTr="7F6C1A66" w14:paraId="074DFF4F"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2C31B4" w:rsidR="002C31B4" w:rsidP="002C31B4" w:rsidRDefault="002C31B4" w14:paraId="56BA523C" w14:textId="5C18A81D">
            <w:pPr>
              <w:spacing w:after="0" w:line="240" w:lineRule="auto"/>
              <w:textAlignment w:val="baseline"/>
              <w:rPr>
                <w:rFonts w:ascii="Times New Roman" w:hAnsi="Times New Roman" w:eastAsia="Times New Roman" w:cs="Times New Roman"/>
                <w:sz w:val="24"/>
                <w:szCs w:val="24"/>
                <w:lang w:bidi="bn-BD"/>
              </w:rPr>
            </w:pPr>
            <w:r w:rsidRPr="7F6C1A66" w:rsidR="002C31B4">
              <w:rPr>
                <w:rFonts w:ascii="Arial" w:hAnsi="Arial" w:eastAsia="Times New Roman" w:cs="Arial"/>
                <w:lang w:bidi="bn-BD"/>
              </w:rPr>
              <w:t>72 after 2022</w:t>
            </w:r>
            <w:r w:rsidRPr="7F6C1A66" w:rsidR="002C31B4">
              <w:rPr>
                <w:rFonts w:ascii="Arial" w:hAnsi="Arial" w:eastAsia="Times New Roman" w:cs="Arial"/>
                <w:lang w:bidi="bn-BD"/>
              </w:rPr>
              <w:t xml:space="preserve"> and 73 before 2033 </w:t>
            </w:r>
          </w:p>
        </w:tc>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2C31B4" w:rsidR="002C31B4" w:rsidP="002C31B4" w:rsidRDefault="002C31B4" w14:paraId="44F1B232" w14:textId="77777777">
            <w:pPr>
              <w:spacing w:after="0" w:line="240" w:lineRule="auto"/>
              <w:textAlignment w:val="baseline"/>
              <w:rPr>
                <w:rFonts w:ascii="Times New Roman" w:hAnsi="Times New Roman" w:eastAsia="Times New Roman" w:cs="Times New Roman"/>
                <w:sz w:val="24"/>
                <w:szCs w:val="24"/>
                <w:lang w:bidi="bn-BD"/>
              </w:rPr>
            </w:pPr>
            <w:r w:rsidRPr="002C31B4">
              <w:rPr>
                <w:rFonts w:ascii="Arial" w:hAnsi="Arial" w:eastAsia="Times New Roman" w:cs="Arial"/>
                <w:lang w:bidi="bn-BD"/>
              </w:rPr>
              <w:t>73 </w:t>
            </w:r>
          </w:p>
        </w:tc>
      </w:tr>
      <w:tr w:rsidRPr="002C31B4" w:rsidR="002C31B4" w:rsidTr="7F6C1A66" w14:paraId="285BC652"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2C31B4" w:rsidR="002C31B4" w:rsidP="002C31B4" w:rsidRDefault="002C31B4" w14:paraId="564836B1" w14:textId="77777777">
            <w:pPr>
              <w:spacing w:after="0" w:line="240" w:lineRule="auto"/>
              <w:textAlignment w:val="baseline"/>
              <w:rPr>
                <w:rFonts w:ascii="Times New Roman" w:hAnsi="Times New Roman" w:eastAsia="Times New Roman" w:cs="Times New Roman"/>
                <w:sz w:val="24"/>
                <w:szCs w:val="24"/>
                <w:lang w:bidi="bn-BD"/>
              </w:rPr>
            </w:pPr>
            <w:r w:rsidRPr="002C31B4">
              <w:rPr>
                <w:rFonts w:ascii="Arial" w:hAnsi="Arial" w:eastAsia="Times New Roman" w:cs="Arial"/>
                <w:lang w:bidi="bn-BD"/>
              </w:rPr>
              <w:t>74 after 2032 </w:t>
            </w:r>
          </w:p>
        </w:tc>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2C31B4" w:rsidR="002C31B4" w:rsidP="002C31B4" w:rsidRDefault="002C31B4" w14:paraId="2B66F899" w14:textId="77777777">
            <w:pPr>
              <w:spacing w:after="0" w:line="240" w:lineRule="auto"/>
              <w:textAlignment w:val="baseline"/>
              <w:rPr>
                <w:rFonts w:ascii="Times New Roman" w:hAnsi="Times New Roman" w:eastAsia="Times New Roman" w:cs="Times New Roman"/>
                <w:sz w:val="24"/>
                <w:szCs w:val="24"/>
                <w:lang w:bidi="bn-BD"/>
              </w:rPr>
            </w:pPr>
            <w:r w:rsidRPr="002C31B4">
              <w:rPr>
                <w:rFonts w:ascii="Arial" w:hAnsi="Arial" w:eastAsia="Times New Roman" w:cs="Arial"/>
                <w:lang w:bidi="bn-BD"/>
              </w:rPr>
              <w:t>75 </w:t>
            </w:r>
          </w:p>
        </w:tc>
      </w:tr>
    </w:tbl>
    <w:p w:rsidRPr="002C31B4" w:rsidR="002C31B4" w:rsidP="002C31B4" w:rsidRDefault="002C31B4" w14:paraId="63D40F3B" w14:textId="77777777">
      <w:pPr>
        <w:spacing w:after="0" w:line="240" w:lineRule="auto"/>
        <w:textAlignment w:val="baseline"/>
        <w:rPr>
          <w:rFonts w:ascii="Segoe UI" w:hAnsi="Segoe UI" w:eastAsia="Times New Roman" w:cs="Segoe UI"/>
          <w:sz w:val="18"/>
          <w:szCs w:val="18"/>
          <w:lang w:bidi="bn-BD"/>
        </w:rPr>
      </w:pPr>
      <w:r w:rsidRPr="002C31B4">
        <w:rPr>
          <w:rFonts w:ascii="Arial" w:hAnsi="Arial" w:eastAsia="Times New Roman" w:cs="Arial"/>
          <w:lang w:bidi="bn-BD"/>
        </w:rPr>
        <w:t> </w:t>
      </w:r>
    </w:p>
    <w:p w:rsidR="002C31B4" w:rsidP="002C31B4" w:rsidRDefault="002C31B4" w14:paraId="5959234C" w14:textId="77777777">
      <w:pPr>
        <w:spacing w:after="0" w:line="240" w:lineRule="auto"/>
        <w:textAlignment w:val="baseline"/>
        <w:rPr>
          <w:rFonts w:ascii="Arial" w:hAnsi="Arial" w:eastAsia="Times New Roman" w:cs="Arial"/>
          <w:lang w:bidi="bn-BD"/>
        </w:rPr>
      </w:pPr>
      <w:r w:rsidRPr="002C31B4">
        <w:rPr>
          <w:rFonts w:ascii="Arial" w:hAnsi="Arial" w:eastAsia="Times New Roman" w:cs="Arial"/>
          <w:lang w:bidi="bn-BD"/>
        </w:rPr>
        <w:t>When a taxpayer inherits an IRA, the RMD rules for a beneficiary depend on several factors, such as their relationship to the deceased IRA owner and whether the IRA owner already started taking RMDs. </w:t>
      </w:r>
    </w:p>
    <w:p w:rsidRPr="002C31B4" w:rsidR="002C31B4" w:rsidP="002C31B4" w:rsidRDefault="002C31B4" w14:paraId="4407CE6A" w14:textId="77777777">
      <w:pPr>
        <w:spacing w:after="0" w:line="240" w:lineRule="auto"/>
        <w:textAlignment w:val="baseline"/>
        <w:rPr>
          <w:rFonts w:ascii="Segoe UI" w:hAnsi="Segoe UI" w:eastAsia="Times New Roman" w:cs="Segoe UI"/>
          <w:sz w:val="18"/>
          <w:szCs w:val="18"/>
          <w:lang w:bidi="bn-BD"/>
        </w:rPr>
      </w:pPr>
    </w:p>
    <w:p w:rsidR="002C31B4" w:rsidP="002C31B4" w:rsidRDefault="002C31B4" w14:paraId="4BAC04C8" w14:textId="77777777">
      <w:pPr>
        <w:spacing w:after="0" w:line="240" w:lineRule="auto"/>
        <w:textAlignment w:val="baseline"/>
        <w:rPr>
          <w:rFonts w:ascii="Arial" w:hAnsi="Arial" w:eastAsia="Times New Roman" w:cs="Arial"/>
          <w:lang w:bidi="bn-BD"/>
        </w:rPr>
      </w:pPr>
      <w:r w:rsidRPr="002C31B4">
        <w:rPr>
          <w:rFonts w:ascii="Arial" w:hAnsi="Arial" w:eastAsia="Times New Roman" w:cs="Arial"/>
          <w:lang w:bidi="bn-BD"/>
        </w:rPr>
        <w:t xml:space="preserve">If an IRA owner dies after 2019, </w:t>
      </w:r>
      <w:proofErr w:type="spellStart"/>
      <w:r w:rsidRPr="002C31B4">
        <w:rPr>
          <w:rFonts w:ascii="Arial" w:hAnsi="Arial" w:eastAsia="Times New Roman" w:cs="Arial"/>
          <w:lang w:bidi="bn-BD"/>
        </w:rPr>
        <w:t>nonspouse</w:t>
      </w:r>
      <w:proofErr w:type="spellEnd"/>
      <w:r w:rsidRPr="002C31B4">
        <w:rPr>
          <w:rFonts w:ascii="Arial" w:hAnsi="Arial" w:eastAsia="Times New Roman" w:cs="Arial"/>
          <w:lang w:bidi="bn-BD"/>
        </w:rPr>
        <w:t xml:space="preserve"> designated beneficiaries generally must distribute the entire IRA within 10 years following the year of death, whether the IRA owner died before or after starting RMDs (10-year rule). However, if the beneficiary is an eligible designated beneficiary (EDB), RMDs may be stretched out over a longer period. </w:t>
      </w:r>
    </w:p>
    <w:p w:rsidRPr="002C31B4" w:rsidR="002C31B4" w:rsidP="002C31B4" w:rsidRDefault="002C31B4" w14:paraId="184761E6" w14:textId="77777777">
      <w:pPr>
        <w:spacing w:after="0" w:line="240" w:lineRule="auto"/>
        <w:textAlignment w:val="baseline"/>
        <w:rPr>
          <w:rFonts w:ascii="Segoe UI" w:hAnsi="Segoe UI" w:eastAsia="Times New Roman" w:cs="Segoe UI"/>
          <w:sz w:val="18"/>
          <w:szCs w:val="18"/>
          <w:lang w:bidi="bn-BD"/>
        </w:rPr>
      </w:pPr>
    </w:p>
    <w:p w:rsidR="002C31B4" w:rsidP="002C31B4" w:rsidRDefault="002C31B4" w14:paraId="323427B6" w14:textId="77777777">
      <w:pPr>
        <w:spacing w:after="0" w:line="240" w:lineRule="auto"/>
        <w:textAlignment w:val="baseline"/>
        <w:rPr>
          <w:rFonts w:ascii="Arial" w:hAnsi="Arial" w:eastAsia="Times New Roman" w:cs="Arial"/>
          <w:lang w:bidi="bn-BD"/>
        </w:rPr>
      </w:pPr>
      <w:r w:rsidRPr="002C31B4">
        <w:rPr>
          <w:rFonts w:ascii="Arial" w:hAnsi="Arial" w:eastAsia="Times New Roman" w:cs="Arial"/>
          <w:lang w:bidi="bn-BD"/>
        </w:rPr>
        <w:t>An EDB is a designated beneficiary who is disabled, chronically ill, not more than 10 years younger than the IRA owner, a child of the IRA owner who has not reached the age of majority, or a surviving spouse of the IRA owner. In general, the following rules apply to EDBs: </w:t>
      </w:r>
    </w:p>
    <w:p w:rsidR="002C31B4" w:rsidP="002C31B4" w:rsidRDefault="002C31B4" w14:paraId="369CE857" w14:textId="77777777">
      <w:pPr>
        <w:pStyle w:val="ListParagraph"/>
        <w:numPr>
          <w:ilvl w:val="0"/>
          <w:numId w:val="6"/>
        </w:numPr>
        <w:spacing w:after="0" w:line="240" w:lineRule="auto"/>
        <w:contextualSpacing w:val="0"/>
        <w:textAlignment w:val="baseline"/>
        <w:rPr>
          <w:rFonts w:ascii="Arial" w:hAnsi="Arial" w:eastAsia="Times New Roman" w:cs="Arial"/>
          <w:lang w:bidi="bn-BD"/>
        </w:rPr>
      </w:pPr>
      <w:r w:rsidRPr="002C31B4">
        <w:rPr>
          <w:rFonts w:ascii="Arial" w:hAnsi="Arial" w:eastAsia="Times New Roman" w:cs="Arial"/>
          <w:lang w:bidi="bn-BD"/>
        </w:rPr>
        <w:t>If the IRA owner died before they were required to start taking distributions, an EDB must take annual RMDs over the beneficiary’s remaining life expectancy, unless they elect the 10-year rule. In general, RMDs must begin by Dec. 31 of the year following the year of death. However, if the surviving spouse is the sole beneficiary, they can wait until Dec. 31 of the year the IRA owner would have reached the age to start RMDs.  </w:t>
      </w:r>
    </w:p>
    <w:p w:rsidR="002C31B4" w:rsidP="002C31B4" w:rsidRDefault="002C31B4" w14:paraId="2386F3FA" w14:textId="77777777">
      <w:pPr>
        <w:pStyle w:val="ListParagraph"/>
        <w:numPr>
          <w:ilvl w:val="0"/>
          <w:numId w:val="6"/>
        </w:numPr>
        <w:spacing w:after="0" w:line="240" w:lineRule="auto"/>
        <w:contextualSpacing w:val="0"/>
        <w:textAlignment w:val="baseline"/>
        <w:rPr>
          <w:rFonts w:ascii="Arial" w:hAnsi="Arial" w:eastAsia="Times New Roman" w:cs="Arial"/>
          <w:lang w:bidi="bn-BD"/>
        </w:rPr>
      </w:pPr>
      <w:r w:rsidRPr="002C31B4">
        <w:rPr>
          <w:rFonts w:ascii="Arial" w:hAnsi="Arial" w:eastAsia="Times New Roman" w:cs="Arial"/>
          <w:lang w:bidi="bn-BD"/>
        </w:rPr>
        <w:t>If the IRA owner died after starting RMDs, an EDB must continue to take annual RMDs over the longer of the beneficiary’s remaining life expectancy or the IRA owner’s remaining life expectancy.  </w:t>
      </w:r>
    </w:p>
    <w:p w:rsidRPr="002C31B4" w:rsidR="002C31B4" w:rsidP="002C31B4" w:rsidRDefault="002C31B4" w14:paraId="4BE88C06" w14:textId="3B6EC4F6">
      <w:pPr>
        <w:pStyle w:val="ListParagraph"/>
        <w:numPr>
          <w:ilvl w:val="0"/>
          <w:numId w:val="6"/>
        </w:numPr>
        <w:spacing w:after="0" w:line="240" w:lineRule="auto"/>
        <w:contextualSpacing w:val="0"/>
        <w:textAlignment w:val="baseline"/>
        <w:rPr>
          <w:rFonts w:ascii="Arial" w:hAnsi="Arial" w:eastAsia="Times New Roman" w:cs="Arial"/>
          <w:lang w:bidi="bn-BD"/>
        </w:rPr>
      </w:pPr>
      <w:r w:rsidRPr="002C31B4">
        <w:rPr>
          <w:rFonts w:ascii="Arial" w:hAnsi="Arial" w:eastAsia="Times New Roman" w:cs="Arial"/>
          <w:lang w:bidi="bn-BD"/>
        </w:rPr>
        <w:t>If a surviving spouse is the sole beneficiary, they can elect to treat the IRA as their own, then follow the RMD rules for IRA owners.   </w:t>
      </w:r>
    </w:p>
    <w:p w:rsidR="002C31B4" w:rsidP="002C31B4" w:rsidRDefault="002C31B4" w14:paraId="4222BFB2" w14:textId="77777777">
      <w:pPr>
        <w:spacing w:after="0" w:line="240" w:lineRule="auto"/>
        <w:textAlignment w:val="baseline"/>
        <w:rPr>
          <w:rFonts w:ascii="Arial" w:hAnsi="Arial" w:eastAsia="Times New Roman" w:cs="Arial"/>
          <w:lang w:bidi="bn-BD"/>
        </w:rPr>
      </w:pPr>
    </w:p>
    <w:p w:rsidR="002C31B4" w:rsidP="002C31B4" w:rsidRDefault="002C31B4" w14:paraId="3350B113" w14:textId="0B4A72CC">
      <w:pPr>
        <w:spacing w:after="0" w:line="240" w:lineRule="auto"/>
        <w:textAlignment w:val="baseline"/>
        <w:rPr>
          <w:rFonts w:ascii="Arial" w:hAnsi="Arial" w:eastAsia="Times New Roman" w:cs="Arial"/>
          <w:lang w:bidi="bn-BD"/>
        </w:rPr>
      </w:pPr>
      <w:r w:rsidRPr="002C31B4">
        <w:rPr>
          <w:rFonts w:ascii="Arial" w:hAnsi="Arial" w:eastAsia="Times New Roman" w:cs="Arial"/>
          <w:lang w:bidi="bn-BD"/>
        </w:rPr>
        <w:t xml:space="preserve">Lastly, if the IRA doesn’t have a designated beneficiary (or the IRA owner’s estate is the named beneficiary), different rules apply. If the IRA owner died before they were required to start taking </w:t>
      </w:r>
      <w:r w:rsidRPr="002C31B4">
        <w:rPr>
          <w:rFonts w:ascii="Arial" w:hAnsi="Arial" w:eastAsia="Times New Roman" w:cs="Arial"/>
          <w:lang w:bidi="bn-BD"/>
        </w:rPr>
        <w:lastRenderedPageBreak/>
        <w:t>distributions, the entire IRA must be distributed by the end of the fifth year following the year of death. On the other hand, if the IRA owner died after starting RMDs, RMDs must continue to be taken over the IRA owner’s remaining life expectancy. </w:t>
      </w:r>
    </w:p>
    <w:p w:rsidRPr="002C31B4" w:rsidR="002C31B4" w:rsidP="002C31B4" w:rsidRDefault="002C31B4" w14:paraId="6ABF1623" w14:textId="77777777">
      <w:pPr>
        <w:spacing w:after="0" w:line="240" w:lineRule="auto"/>
        <w:textAlignment w:val="baseline"/>
        <w:rPr>
          <w:rFonts w:ascii="Segoe UI" w:hAnsi="Segoe UI" w:eastAsia="Times New Roman" w:cs="Segoe UI"/>
          <w:sz w:val="18"/>
          <w:szCs w:val="18"/>
          <w:lang w:bidi="bn-BD"/>
        </w:rPr>
      </w:pPr>
    </w:p>
    <w:p w:rsidR="002C31B4" w:rsidP="002C31B4" w:rsidRDefault="002C31B4" w14:paraId="39A5F926" w14:textId="77777777">
      <w:pPr>
        <w:spacing w:after="0" w:line="240" w:lineRule="auto"/>
        <w:textAlignment w:val="baseline"/>
        <w:rPr>
          <w:rFonts w:ascii="Arial" w:hAnsi="Arial" w:eastAsia="Times New Roman" w:cs="Arial"/>
          <w:lang w:bidi="bn-BD"/>
        </w:rPr>
      </w:pPr>
      <w:r w:rsidRPr="002C31B4">
        <w:rPr>
          <w:rFonts w:ascii="Arial" w:hAnsi="Arial" w:eastAsia="Times New Roman" w:cs="Arial"/>
          <w:lang w:bidi="bn-BD"/>
        </w:rPr>
        <w:t>This article contains general information for taxpayers. Each tax situation is different, so do not rely on this information as the sole source of authority.  </w:t>
      </w:r>
    </w:p>
    <w:p w:rsidRPr="002C31B4" w:rsidR="002C31B4" w:rsidP="002C31B4" w:rsidRDefault="002C31B4" w14:paraId="721FE27D" w14:textId="77777777">
      <w:pPr>
        <w:spacing w:after="0" w:line="240" w:lineRule="auto"/>
        <w:textAlignment w:val="baseline"/>
        <w:rPr>
          <w:rFonts w:ascii="Segoe UI" w:hAnsi="Segoe UI" w:eastAsia="Times New Roman" w:cs="Segoe UI"/>
          <w:sz w:val="18"/>
          <w:szCs w:val="18"/>
          <w:lang w:bidi="bn-BD"/>
        </w:rPr>
      </w:pPr>
    </w:p>
    <w:p w:rsidRPr="002C31B4" w:rsidR="002C31B4" w:rsidP="007F5CA7" w:rsidRDefault="002C31B4" w14:paraId="2F53F914" w14:textId="77777777">
      <w:pPr>
        <w:spacing w:line="240" w:lineRule="auto"/>
        <w:textAlignment w:val="baseline"/>
        <w:rPr>
          <w:rFonts w:ascii="Segoe UI" w:hAnsi="Segoe UI" w:eastAsia="Times New Roman" w:cs="Segoe UI"/>
          <w:sz w:val="18"/>
          <w:szCs w:val="18"/>
          <w:lang w:bidi="bn-BD"/>
        </w:rPr>
      </w:pPr>
      <w:r w:rsidRPr="002C31B4">
        <w:rPr>
          <w:rFonts w:ascii="Arial" w:hAnsi="Arial" w:eastAsia="Times New Roman" w:cs="Arial"/>
          <w:lang w:bidi="bn-BD"/>
        </w:rPr>
        <w:t xml:space="preserve">The </w:t>
      </w:r>
      <w:hyperlink w:tgtFrame="_blank" w:history="1" r:id="rId51">
        <w:r w:rsidRPr="002C31B4">
          <w:rPr>
            <w:rFonts w:ascii="Arial" w:hAnsi="Arial" w:eastAsia="Times New Roman" w:cs="Arial"/>
            <w:color w:val="0563C1"/>
            <w:u w:val="single"/>
            <w:lang w:bidi="bn-BD"/>
          </w:rPr>
          <w:t>National Association of Tax Professionals (NATP)</w:t>
        </w:r>
      </w:hyperlink>
      <w:r w:rsidRPr="002C31B4">
        <w:rPr>
          <w:rFonts w:ascii="Arial" w:hAnsi="Arial" w:eastAsia="Times New Roman" w:cs="Arial"/>
          <w:lang w:bidi="bn-BD"/>
        </w:rPr>
        <w:t xml:space="preserve"> advises working with a trusted expert who keeps current on tax law changes and is an NATP member. To learn about NATP, or to find a local, registered tax professional, visit </w:t>
      </w:r>
      <w:hyperlink w:tgtFrame="_blank" w:history="1" r:id="rId52">
        <w:r w:rsidRPr="002C31B4">
          <w:rPr>
            <w:rFonts w:ascii="Arial" w:hAnsi="Arial" w:eastAsia="Times New Roman" w:cs="Arial"/>
            <w:color w:val="0563C1"/>
            <w:u w:val="single"/>
            <w:lang w:bidi="bn-BD"/>
          </w:rPr>
          <w:t>natptax.com</w:t>
        </w:r>
      </w:hyperlink>
      <w:r w:rsidRPr="002C31B4">
        <w:rPr>
          <w:rFonts w:ascii="Arial" w:hAnsi="Arial" w:eastAsia="Times New Roman" w:cs="Arial"/>
          <w:lang w:bidi="bn-BD"/>
        </w:rPr>
        <w:t>.  </w:t>
      </w:r>
    </w:p>
    <w:p w:rsidRPr="002C31B4" w:rsidR="002C31B4" w:rsidP="007F5CA7" w:rsidRDefault="002C31B4" w14:paraId="438738AD" w14:textId="77777777">
      <w:pPr>
        <w:spacing w:line="240" w:lineRule="auto"/>
        <w:jc w:val="center"/>
        <w:textAlignment w:val="baseline"/>
        <w:rPr>
          <w:rFonts w:ascii="Segoe UI" w:hAnsi="Segoe UI" w:eastAsia="Times New Roman" w:cs="Segoe UI"/>
          <w:sz w:val="18"/>
          <w:szCs w:val="18"/>
          <w:lang w:bidi="bn-BD"/>
        </w:rPr>
      </w:pPr>
      <w:r w:rsidRPr="002C31B4">
        <w:rPr>
          <w:rFonts w:ascii="Arial" w:hAnsi="Arial" w:eastAsia="Times New Roman" w:cs="Arial"/>
          <w:lang w:bidi="bn-BD"/>
        </w:rPr>
        <w:t>### </w:t>
      </w:r>
    </w:p>
    <w:p w:rsidRPr="002C31B4" w:rsidR="002C31B4" w:rsidP="007F5CA7" w:rsidRDefault="002C31B4" w14:paraId="35961878" w14:textId="77777777">
      <w:pPr>
        <w:spacing w:line="240" w:lineRule="auto"/>
        <w:textAlignment w:val="baseline"/>
        <w:rPr>
          <w:rFonts w:ascii="Segoe UI" w:hAnsi="Segoe UI" w:eastAsia="Times New Roman" w:cs="Segoe UI"/>
          <w:sz w:val="18"/>
          <w:szCs w:val="18"/>
          <w:lang w:bidi="bn-BD"/>
        </w:rPr>
      </w:pPr>
      <w:r w:rsidRPr="002C31B4">
        <w:rPr>
          <w:rFonts w:ascii="Arial" w:hAnsi="Arial" w:eastAsia="Times New Roman" w:cs="Arial"/>
          <w:b/>
          <w:bCs/>
          <w:lang w:bidi="bn-BD"/>
        </w:rPr>
        <w:t>About NATP:</w:t>
      </w:r>
      <w:r w:rsidRPr="002C31B4">
        <w:rPr>
          <w:rFonts w:ascii="Arial" w:hAnsi="Arial" w:eastAsia="Times New Roman" w:cs="Arial"/>
          <w:lang w:bidi="bn-BD"/>
        </w:rPr>
        <w:t xml:space="preserve"> The National Association of Tax Professionals (NATP) is the largest association dedicated to equipping tax professionals with the resources, </w:t>
      </w:r>
      <w:proofErr w:type="gramStart"/>
      <w:r w:rsidRPr="002C31B4">
        <w:rPr>
          <w:rFonts w:ascii="Arial" w:hAnsi="Arial" w:eastAsia="Times New Roman" w:cs="Arial"/>
          <w:lang w:bidi="bn-BD"/>
        </w:rPr>
        <w:t>connections</w:t>
      </w:r>
      <w:proofErr w:type="gramEnd"/>
      <w:r w:rsidRPr="002C31B4">
        <w:rPr>
          <w:rFonts w:ascii="Arial" w:hAnsi="Arial" w:eastAsia="Times New Roman" w:cs="Arial"/>
          <w:lang w:bidi="bn-BD"/>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w:t>
      </w:r>
      <w:proofErr w:type="gramStart"/>
      <w:r w:rsidRPr="002C31B4">
        <w:rPr>
          <w:rFonts w:ascii="Arial" w:hAnsi="Arial" w:eastAsia="Times New Roman" w:cs="Arial"/>
          <w:lang w:bidi="bn-BD"/>
        </w:rPr>
        <w:t>is</w:t>
      </w:r>
      <w:proofErr w:type="gramEnd"/>
      <w:r w:rsidRPr="002C31B4">
        <w:rPr>
          <w:rFonts w:ascii="Arial" w:hAnsi="Arial" w:eastAsia="Times New Roman" w:cs="Arial"/>
          <w:lang w:bidi="bn-BD"/>
        </w:rPr>
        <w:t xml:space="preserve"> in Appleton, Wis. To learn more, visit </w:t>
      </w:r>
      <w:hyperlink w:tgtFrame="_blank" w:history="1" r:id="rId53">
        <w:r w:rsidRPr="002C31B4">
          <w:rPr>
            <w:rFonts w:ascii="Arial" w:hAnsi="Arial" w:eastAsia="Times New Roman" w:cs="Arial"/>
            <w:color w:val="0000FF"/>
            <w:lang w:bidi="bn-BD"/>
          </w:rPr>
          <w:t>www.natptax.com</w:t>
        </w:r>
      </w:hyperlink>
      <w:r w:rsidRPr="002C31B4">
        <w:rPr>
          <w:rFonts w:ascii="Arial" w:hAnsi="Arial" w:eastAsia="Times New Roman" w:cs="Arial"/>
          <w:lang w:bidi="bn-BD"/>
        </w:rPr>
        <w:t>.  </w:t>
      </w:r>
    </w:p>
    <w:p w:rsidRPr="002C31B4" w:rsidR="002C31B4" w:rsidP="002C31B4" w:rsidRDefault="002C31B4" w14:paraId="5A358258" w14:textId="77777777">
      <w:pPr>
        <w:spacing w:after="0" w:line="240" w:lineRule="auto"/>
        <w:textAlignment w:val="baseline"/>
        <w:rPr>
          <w:rFonts w:ascii="Segoe UI" w:hAnsi="Segoe UI" w:eastAsia="Times New Roman" w:cs="Segoe UI"/>
          <w:sz w:val="18"/>
          <w:szCs w:val="18"/>
          <w:lang w:bidi="bn-BD"/>
        </w:rPr>
      </w:pPr>
      <w:r w:rsidRPr="002C31B4">
        <w:rPr>
          <w:rFonts w:ascii="Arial" w:hAnsi="Arial" w:eastAsia="Times New Roman" w:cs="Arial"/>
          <w:lang w:bidi="bn-BD"/>
        </w:rPr>
        <w:t> </w:t>
      </w:r>
    </w:p>
    <w:p w:rsidR="002C31B4" w:rsidP="002C31B4" w:rsidRDefault="002C31B4" w14:paraId="71FED1EE"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692E008C"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09D088A1"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1206ED63"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211A2385"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35F76205"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13AAA4FC"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45B94D35"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09610403"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5C20792C"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6DD0108A"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3A1CFD93"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7088091D"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00FAAFDE" w14:textId="77777777">
      <w:pPr>
        <w:pStyle w:val="paragraph"/>
        <w:spacing w:before="0" w:beforeAutospacing="0" w:after="0" w:afterAutospacing="0"/>
        <w:textAlignment w:val="baseline"/>
        <w:rPr>
          <w:rFonts w:ascii="Segoe UI" w:hAnsi="Segoe UI" w:cs="Segoe UI"/>
          <w:sz w:val="18"/>
          <w:szCs w:val="18"/>
        </w:rPr>
      </w:pPr>
    </w:p>
    <w:p w:rsidR="000648CD" w:rsidP="002C31B4" w:rsidRDefault="000648CD" w14:paraId="34B55228"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25FA24B5"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3D5AC2C7"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3840D2ED"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59A86016"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2DC8DDF1"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61964C30"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36E80065"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7C1BAA45"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1CF2C69C"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05ABBE0E"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223F179E"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00095C74"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00BD38D8" w14:textId="77777777">
      <w:pPr>
        <w:pStyle w:val="paragraph"/>
        <w:spacing w:before="0" w:beforeAutospacing="0" w:after="0" w:afterAutospacing="0"/>
        <w:textAlignment w:val="baseline"/>
        <w:rPr>
          <w:rFonts w:ascii="Segoe UI" w:hAnsi="Segoe UI" w:cs="Segoe UI"/>
          <w:sz w:val="18"/>
          <w:szCs w:val="18"/>
        </w:rPr>
      </w:pPr>
    </w:p>
    <w:p w:rsidR="00BF3142" w:rsidP="51B2595E" w:rsidRDefault="00BF3142" w14:paraId="3808E930" w14:textId="77777777" w14:noSpellErr="1">
      <w:pPr>
        <w:pStyle w:val="paragraph"/>
        <w:spacing w:before="0" w:beforeAutospacing="off" w:after="0" w:afterAutospacing="off"/>
        <w:textAlignment w:val="baseline"/>
        <w:rPr>
          <w:rFonts w:ascii="Segoe UI" w:hAnsi="Segoe UI" w:cs="Segoe UI"/>
          <w:sz w:val="18"/>
          <w:szCs w:val="18"/>
        </w:rPr>
      </w:pPr>
    </w:p>
    <w:p w:rsidR="51B2595E" w:rsidP="51B2595E" w:rsidRDefault="51B2595E" w14:paraId="16A640F3" w14:textId="07FF147F">
      <w:pPr>
        <w:pStyle w:val="paragraph"/>
        <w:spacing w:before="0" w:beforeAutospacing="off" w:after="0" w:afterAutospacing="off"/>
        <w:rPr>
          <w:rFonts w:ascii="Segoe UI" w:hAnsi="Segoe UI" w:cs="Segoe UI"/>
          <w:sz w:val="18"/>
          <w:szCs w:val="18"/>
        </w:rPr>
      </w:pPr>
    </w:p>
    <w:p w:rsidR="51B2595E" w:rsidP="51B2595E" w:rsidRDefault="51B2595E" w14:paraId="0D04AB7D" w14:textId="67FF25F9">
      <w:pPr>
        <w:pStyle w:val="paragraph"/>
        <w:spacing w:before="0" w:beforeAutospacing="off" w:after="0" w:afterAutospacing="off"/>
        <w:rPr>
          <w:rFonts w:ascii="Segoe UI" w:hAnsi="Segoe UI" w:cs="Segoe UI"/>
          <w:sz w:val="18"/>
          <w:szCs w:val="18"/>
        </w:rPr>
      </w:pPr>
    </w:p>
    <w:p w:rsidR="51B2595E" w:rsidP="51B2595E" w:rsidRDefault="51B2595E" w14:paraId="6B69D2FD" w14:textId="5ABDB0D8">
      <w:pPr>
        <w:pStyle w:val="paragraph"/>
        <w:spacing w:before="0" w:beforeAutospacing="off" w:after="0" w:afterAutospacing="off"/>
        <w:rPr>
          <w:rFonts w:ascii="Segoe UI" w:hAnsi="Segoe UI" w:cs="Segoe UI"/>
          <w:sz w:val="18"/>
          <w:szCs w:val="18"/>
        </w:rPr>
      </w:pPr>
    </w:p>
    <w:p w:rsidR="51B2595E" w:rsidP="51B2595E" w:rsidRDefault="51B2595E" w14:paraId="425DFE19" w14:textId="6804C22C">
      <w:pPr>
        <w:pStyle w:val="paragraph"/>
        <w:spacing w:before="0" w:beforeAutospacing="off" w:after="0" w:afterAutospacing="off"/>
        <w:rPr>
          <w:rFonts w:ascii="Segoe UI" w:hAnsi="Segoe UI" w:cs="Segoe UI"/>
          <w:sz w:val="18"/>
          <w:szCs w:val="18"/>
        </w:rPr>
      </w:pPr>
    </w:p>
    <w:p w:rsidR="00BF3142" w:rsidP="002C31B4" w:rsidRDefault="00BF3142" w14:paraId="53F171E1" w14:textId="77777777">
      <w:pPr>
        <w:pStyle w:val="paragraph"/>
        <w:spacing w:before="0" w:beforeAutospacing="0" w:after="0" w:afterAutospacing="0"/>
        <w:textAlignment w:val="baseline"/>
        <w:rPr>
          <w:rFonts w:ascii="Segoe UI" w:hAnsi="Segoe UI" w:cs="Segoe UI"/>
          <w:sz w:val="18"/>
          <w:szCs w:val="18"/>
        </w:rPr>
      </w:pPr>
    </w:p>
    <w:p w:rsidR="00BF3142" w:rsidP="002C31B4" w:rsidRDefault="00BF3142" w14:paraId="5E4D1185" w14:textId="77777777">
      <w:pPr>
        <w:pStyle w:val="paragraph"/>
        <w:spacing w:before="0" w:beforeAutospacing="0" w:after="0" w:afterAutospacing="0"/>
        <w:textAlignment w:val="baseline"/>
        <w:rPr>
          <w:rFonts w:ascii="Segoe UI" w:hAnsi="Segoe UI" w:cs="Segoe UI"/>
          <w:sz w:val="18"/>
          <w:szCs w:val="18"/>
        </w:rPr>
      </w:pPr>
    </w:p>
    <w:p w:rsidR="003D23A9" w:rsidP="003D23A9" w:rsidRDefault="003D23A9" w14:paraId="476BE2EB" w14:textId="2DBC8E22">
      <w:pPr>
        <w:pStyle w:val="paragraph"/>
        <w:spacing w:before="0" w:beforeAutospacing="0" w:after="0" w:afterAutospacing="0"/>
        <w:textAlignment w:val="baseline"/>
        <w:rPr>
          <w:rFonts w:ascii="Segoe UI" w:hAnsi="Segoe UI" w:cs="Segoe UI"/>
          <w:sz w:val="18"/>
          <w:szCs w:val="18"/>
        </w:rPr>
      </w:pPr>
    </w:p>
    <w:p w:rsidR="003D23A9" w:rsidP="003D23A9" w:rsidRDefault="003D23A9" w14:paraId="7D406412" w14:textId="77777777">
      <w:pPr>
        <w:pStyle w:val="paragraph"/>
        <w:spacing w:before="0" w:beforeAutospacing="0" w:after="0" w:afterAutospacing="0"/>
        <w:textAlignment w:val="baseline"/>
        <w:rPr>
          <w:rFonts w:ascii="Segoe UI" w:hAnsi="Segoe UI" w:cs="Segoe UI"/>
          <w:sz w:val="18"/>
          <w:szCs w:val="18"/>
        </w:rPr>
      </w:pPr>
    </w:p>
    <w:p w:rsidR="003D23A9" w:rsidP="003D23A9" w:rsidRDefault="003D23A9" w14:paraId="10ED3A0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Media contact:</w:t>
      </w:r>
      <w:r>
        <w:rPr>
          <w:rStyle w:val="eop"/>
          <w:rFonts w:ascii="Arial" w:hAnsi="Arial" w:cs="Arial"/>
          <w:sz w:val="22"/>
          <w:szCs w:val="22"/>
        </w:rPr>
        <w:t> </w:t>
      </w:r>
    </w:p>
    <w:p w:rsidR="003D23A9" w:rsidP="003D23A9" w:rsidRDefault="003D23A9" w14:paraId="77D8AEA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Samantha Strong, NATP public relations and digital content manager</w:t>
      </w:r>
      <w:r>
        <w:rPr>
          <w:rStyle w:val="eop"/>
          <w:rFonts w:ascii="Arial" w:hAnsi="Arial" w:cs="Arial"/>
          <w:sz w:val="22"/>
          <w:szCs w:val="22"/>
        </w:rPr>
        <w:t> </w:t>
      </w:r>
    </w:p>
    <w:p w:rsidR="003D23A9" w:rsidP="003D23A9" w:rsidRDefault="00672C35" w14:paraId="4EB23E9F" w14:textId="77777777">
      <w:pPr>
        <w:pStyle w:val="paragraph"/>
        <w:spacing w:before="0" w:beforeAutospacing="0" w:after="0" w:afterAutospacing="0"/>
        <w:textAlignment w:val="baseline"/>
        <w:rPr>
          <w:rFonts w:ascii="Segoe UI" w:hAnsi="Segoe UI" w:cs="Segoe UI"/>
          <w:sz w:val="18"/>
          <w:szCs w:val="18"/>
        </w:rPr>
      </w:pPr>
      <w:hyperlink w:tgtFrame="_blank" w:history="1" r:id="rId54">
        <w:r w:rsidR="003D23A9">
          <w:rPr>
            <w:rStyle w:val="normaltextrun"/>
            <w:rFonts w:ascii="Arial" w:hAnsi="Arial" w:cs="Arial"/>
            <w:color w:val="0563C1"/>
            <w:sz w:val="22"/>
            <w:szCs w:val="22"/>
          </w:rPr>
          <w:t>sstrong@natptax.com</w:t>
        </w:r>
      </w:hyperlink>
      <w:r w:rsidR="003D23A9">
        <w:rPr>
          <w:rStyle w:val="eop"/>
          <w:rFonts w:ascii="Arial" w:hAnsi="Arial" w:cs="Arial"/>
          <w:sz w:val="22"/>
          <w:szCs w:val="22"/>
        </w:rPr>
        <w:t> </w:t>
      </w:r>
    </w:p>
    <w:p w:rsidR="003D23A9" w:rsidP="003D23A9" w:rsidRDefault="003D23A9" w14:paraId="27194BE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800-558-3402, ext. 1178</w:t>
      </w:r>
      <w:r>
        <w:rPr>
          <w:rStyle w:val="eop"/>
          <w:rFonts w:ascii="Arial" w:hAnsi="Arial" w:cs="Arial"/>
          <w:sz w:val="22"/>
          <w:szCs w:val="22"/>
        </w:rPr>
        <w:t> </w:t>
      </w:r>
    </w:p>
    <w:p w:rsidR="003D23A9" w:rsidP="003D23A9" w:rsidRDefault="003D23A9" w14:paraId="1080C2B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D23A9" w:rsidP="003D23A9" w:rsidRDefault="003D23A9" w14:paraId="36BAC75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Nancy Kasten, NATP marketing and communications director</w:t>
      </w:r>
      <w:r>
        <w:rPr>
          <w:rStyle w:val="eop"/>
          <w:rFonts w:ascii="Arial" w:hAnsi="Arial" w:cs="Arial"/>
          <w:sz w:val="22"/>
          <w:szCs w:val="22"/>
        </w:rPr>
        <w:t> </w:t>
      </w:r>
    </w:p>
    <w:p w:rsidR="003D23A9" w:rsidP="003D23A9" w:rsidRDefault="00672C35" w14:paraId="367F0F4E" w14:textId="77777777">
      <w:pPr>
        <w:pStyle w:val="paragraph"/>
        <w:spacing w:before="0" w:beforeAutospacing="0" w:after="0" w:afterAutospacing="0"/>
        <w:textAlignment w:val="baseline"/>
        <w:rPr>
          <w:rFonts w:ascii="Segoe UI" w:hAnsi="Segoe UI" w:cs="Segoe UI"/>
          <w:sz w:val="18"/>
          <w:szCs w:val="18"/>
        </w:rPr>
      </w:pPr>
      <w:hyperlink w:tgtFrame="_blank" w:history="1" r:id="rId55">
        <w:r w:rsidR="003D23A9">
          <w:rPr>
            <w:rStyle w:val="normaltextrun"/>
            <w:rFonts w:ascii="Arial" w:hAnsi="Arial" w:cs="Arial"/>
            <w:color w:val="0563C1"/>
            <w:sz w:val="22"/>
            <w:szCs w:val="22"/>
          </w:rPr>
          <w:t>nkasten@natptax.com</w:t>
        </w:r>
      </w:hyperlink>
      <w:r w:rsidR="003D23A9">
        <w:rPr>
          <w:rStyle w:val="eop"/>
          <w:rFonts w:ascii="Arial" w:hAnsi="Arial" w:cs="Arial"/>
          <w:sz w:val="22"/>
          <w:szCs w:val="22"/>
        </w:rPr>
        <w:t> </w:t>
      </w:r>
    </w:p>
    <w:p w:rsidR="003D23A9" w:rsidP="003D23A9" w:rsidRDefault="003D23A9" w14:paraId="437AF8F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800-558-3402, ext. 1172</w:t>
      </w:r>
      <w:r>
        <w:rPr>
          <w:rStyle w:val="eop"/>
          <w:rFonts w:ascii="Arial" w:hAnsi="Arial" w:cs="Arial"/>
          <w:sz w:val="22"/>
          <w:szCs w:val="22"/>
        </w:rPr>
        <w:t> </w:t>
      </w:r>
    </w:p>
    <w:p w:rsidR="003D23A9" w:rsidP="003D23A9" w:rsidRDefault="003D23A9" w14:paraId="7C14FCA7" w14:textId="77777777">
      <w:pPr>
        <w:pStyle w:val="paragraph"/>
        <w:spacing w:before="0" w:beforeAutospacing="0" w:after="240" w:afterAutospacing="0"/>
        <w:jc w:val="center"/>
        <w:textAlignment w:val="baseline"/>
        <w:rPr>
          <w:rStyle w:val="normaltextrun"/>
          <w:rFonts w:ascii="Arial" w:hAnsi="Arial" w:cs="Arial"/>
          <w:b/>
          <w:bCs/>
        </w:rPr>
      </w:pPr>
    </w:p>
    <w:p w:rsidR="003D23A9" w:rsidP="003D23A9" w:rsidRDefault="003D23A9" w14:paraId="447B6454" w14:textId="2EB8A169">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b/>
          <w:bCs/>
        </w:rPr>
        <w:t xml:space="preserve">Some employers can still amend their returns to claim the employee retention </w:t>
      </w:r>
      <w:proofErr w:type="gramStart"/>
      <w:r>
        <w:rPr>
          <w:rStyle w:val="normaltextrun"/>
          <w:rFonts w:ascii="Arial" w:hAnsi="Arial" w:cs="Arial"/>
          <w:b/>
          <w:bCs/>
        </w:rPr>
        <w:t>credit</w:t>
      </w:r>
      <w:proofErr w:type="gramEnd"/>
      <w:r>
        <w:rPr>
          <w:rStyle w:val="eop"/>
          <w:rFonts w:ascii="Arial" w:hAnsi="Arial" w:cs="Arial"/>
        </w:rPr>
        <w:t> </w:t>
      </w:r>
    </w:p>
    <w:p w:rsidR="003D23A9" w:rsidP="003D23A9" w:rsidRDefault="003D23A9" w14:paraId="4CC4CA20" w14:textId="77777777">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i/>
          <w:iCs/>
          <w:sz w:val="22"/>
          <w:szCs w:val="22"/>
        </w:rPr>
        <w:t>Per-employee credit was offered to employers to retain employees during the pandemic</w:t>
      </w:r>
      <w:r>
        <w:rPr>
          <w:rStyle w:val="eop"/>
          <w:rFonts w:ascii="Arial" w:hAnsi="Arial" w:cs="Arial"/>
          <w:sz w:val="22"/>
          <w:szCs w:val="22"/>
        </w:rPr>
        <w:t> </w:t>
      </w:r>
    </w:p>
    <w:p w:rsidR="003D23A9" w:rsidP="003D23A9" w:rsidRDefault="003D23A9" w14:paraId="348AFEC6"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APPLETON, Wis. (Jan. 1, 2024) – Processing of employer retention credits (ERC) due to the COVID-19 pandemic is on hold to help combat dubious claims of </w:t>
      </w:r>
      <w:proofErr w:type="gramStart"/>
      <w:r>
        <w:rPr>
          <w:rStyle w:val="normaltextrun"/>
          <w:rFonts w:ascii="Arial" w:hAnsi="Arial" w:cs="Arial"/>
          <w:sz w:val="22"/>
          <w:szCs w:val="22"/>
        </w:rPr>
        <w:t>the credit</w:t>
      </w:r>
      <w:proofErr w:type="gramEnd"/>
      <w:r>
        <w:rPr>
          <w:rStyle w:val="normaltextrun"/>
          <w:rFonts w:ascii="Arial" w:hAnsi="Arial" w:cs="Arial"/>
          <w:sz w:val="22"/>
          <w:szCs w:val="22"/>
        </w:rPr>
        <w:t xml:space="preserve">. </w:t>
      </w:r>
      <w:r>
        <w:rPr>
          <w:rStyle w:val="eop"/>
          <w:rFonts w:ascii="Arial" w:hAnsi="Arial" w:cs="Arial"/>
          <w:sz w:val="22"/>
          <w:szCs w:val="22"/>
        </w:rPr>
        <w:t> </w:t>
      </w:r>
    </w:p>
    <w:p w:rsidR="003D23A9" w:rsidP="003D23A9" w:rsidRDefault="003D23A9" w14:paraId="535CC0E7"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Businesses that claimed the credit and believe it is not eligible for the entire credit can take steps to remedy the situation. To qualify, the business must have made the claim on an amended Form 941-X, Form 943-X, Form 944-X or CT-1X, and filed the amendment only to claim the ERC. </w:t>
      </w:r>
      <w:r>
        <w:rPr>
          <w:rStyle w:val="eop"/>
          <w:rFonts w:ascii="Arial" w:hAnsi="Arial" w:cs="Arial"/>
          <w:sz w:val="22"/>
          <w:szCs w:val="22"/>
        </w:rPr>
        <w:t> </w:t>
      </w:r>
    </w:p>
    <w:p w:rsidR="003D23A9" w:rsidP="003D23A9" w:rsidRDefault="003D23A9" w14:paraId="286148FE"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Additionally, the claim must not be processed by the IRS. If it was, the refund check cannot be deposited or cashed. </w:t>
      </w:r>
      <w:r>
        <w:rPr>
          <w:rStyle w:val="eop"/>
          <w:rFonts w:ascii="Arial" w:hAnsi="Arial" w:cs="Arial"/>
          <w:sz w:val="22"/>
          <w:szCs w:val="22"/>
        </w:rPr>
        <w:t> </w:t>
      </w:r>
    </w:p>
    <w:p w:rsidR="003D23A9" w:rsidP="003D23A9" w:rsidRDefault="003D23A9" w14:paraId="373A0168"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If a business qualifies, the next steps depend on whether it received a refund and is not under audit, received a refund and its claim is being reviewed, or it has a check in hand but has not yet cashed or deposited it.</w:t>
      </w:r>
      <w:r>
        <w:rPr>
          <w:rStyle w:val="eop"/>
          <w:rFonts w:ascii="Arial" w:hAnsi="Arial" w:cs="Arial"/>
          <w:sz w:val="22"/>
          <w:szCs w:val="22"/>
        </w:rPr>
        <w:t> </w:t>
      </w:r>
    </w:p>
    <w:p w:rsidR="003D23A9" w:rsidP="003D23A9" w:rsidRDefault="003D23A9" w14:paraId="4754B10C"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b/>
          <w:bCs/>
          <w:sz w:val="22"/>
          <w:szCs w:val="22"/>
        </w:rPr>
        <w:t>No check and not under audit</w:t>
      </w:r>
      <w:r>
        <w:rPr>
          <w:rStyle w:val="eop"/>
          <w:rFonts w:ascii="Arial" w:hAnsi="Arial" w:cs="Arial"/>
          <w:sz w:val="22"/>
          <w:szCs w:val="22"/>
        </w:rPr>
        <w:t> </w:t>
      </w:r>
    </w:p>
    <w:p w:rsidR="003D23A9" w:rsidP="003D23A9" w:rsidRDefault="003D23A9" w14:paraId="1718F107"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The business must make a copy of the return claiming the ERC. In the left margin of the first page, write “withdrawn,” and in the right margin, authorized individual should sign and date it. Include their name and title in the right margin as well. </w:t>
      </w:r>
      <w:r>
        <w:rPr>
          <w:rStyle w:val="eop"/>
          <w:rFonts w:ascii="Arial" w:hAnsi="Arial" w:cs="Arial"/>
          <w:sz w:val="22"/>
          <w:szCs w:val="22"/>
        </w:rPr>
        <w:t> </w:t>
      </w:r>
    </w:p>
    <w:p w:rsidR="003D23A9" w:rsidP="003D23A9" w:rsidRDefault="003D23A9" w14:paraId="32E360F3"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Fax the information to the IRS’s ERC claim withdrawal line at 855-738-7609. If faxing is not possible, businesses should use the instructions of the adjusted return to determine where the information should be mailed to. A copy of the information should be kept for the business’ records.</w:t>
      </w:r>
      <w:r>
        <w:rPr>
          <w:rStyle w:val="eop"/>
          <w:rFonts w:ascii="Arial" w:hAnsi="Arial" w:cs="Arial"/>
          <w:sz w:val="22"/>
          <w:szCs w:val="22"/>
        </w:rPr>
        <w:t> </w:t>
      </w:r>
    </w:p>
    <w:p w:rsidR="003D23A9" w:rsidP="003D23A9" w:rsidRDefault="003D23A9" w14:paraId="580B2816"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b/>
          <w:bCs/>
          <w:sz w:val="22"/>
          <w:szCs w:val="22"/>
        </w:rPr>
        <w:t>No check and under audit</w:t>
      </w:r>
      <w:r>
        <w:rPr>
          <w:rStyle w:val="eop"/>
          <w:rFonts w:ascii="Arial" w:hAnsi="Arial" w:cs="Arial"/>
          <w:sz w:val="22"/>
          <w:szCs w:val="22"/>
        </w:rPr>
        <w:t> </w:t>
      </w:r>
    </w:p>
    <w:p w:rsidR="003D23A9" w:rsidP="003D23A9" w:rsidRDefault="003D23A9" w14:paraId="3F0DBDB7"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Businesses should follow the steps in the previous section above but should not mail or fax the information. Instead, work with the examiner to submit the request. If an examiner has not been assigned, respond to the notice with the withdrawal request. Use the instructions in the notice.</w:t>
      </w:r>
      <w:r>
        <w:rPr>
          <w:rStyle w:val="eop"/>
          <w:rFonts w:ascii="Arial" w:hAnsi="Arial" w:cs="Arial"/>
          <w:sz w:val="22"/>
          <w:szCs w:val="22"/>
        </w:rPr>
        <w:t> </w:t>
      </w:r>
    </w:p>
    <w:p w:rsidR="003D23A9" w:rsidP="003D23A9" w:rsidRDefault="003D23A9" w14:paraId="0D33FAA3" w14:textId="6A79E2E4">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b/>
          <w:bCs/>
          <w:sz w:val="22"/>
          <w:szCs w:val="22"/>
        </w:rPr>
        <w:t xml:space="preserve">Check received but not deposited or </w:t>
      </w:r>
      <w:proofErr w:type="gramStart"/>
      <w:r>
        <w:rPr>
          <w:rStyle w:val="normaltextrun"/>
          <w:rFonts w:ascii="Arial" w:hAnsi="Arial" w:cs="Arial"/>
          <w:b/>
          <w:bCs/>
          <w:sz w:val="22"/>
          <w:szCs w:val="22"/>
        </w:rPr>
        <w:t>cashed</w:t>
      </w:r>
      <w:proofErr w:type="gramEnd"/>
      <w:r>
        <w:rPr>
          <w:rStyle w:val="eop"/>
          <w:rFonts w:ascii="Arial" w:hAnsi="Arial" w:cs="Arial"/>
          <w:sz w:val="22"/>
          <w:szCs w:val="22"/>
        </w:rPr>
        <w:t> </w:t>
      </w:r>
    </w:p>
    <w:p w:rsidR="003D23A9" w:rsidP="003D23A9" w:rsidRDefault="003D23A9" w14:paraId="1E22FAEF"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Businesses that had their claim processed but have not cashed or deposited the check need to follow the steps in the ‘no check and not under audit’ section. Additionally, write “void” in the </w:t>
      </w:r>
      <w:r>
        <w:rPr>
          <w:rStyle w:val="normaltextrun"/>
          <w:rFonts w:ascii="Arial" w:hAnsi="Arial" w:cs="Arial"/>
          <w:sz w:val="22"/>
          <w:szCs w:val="22"/>
        </w:rPr>
        <w:lastRenderedPageBreak/>
        <w:t>endorsement section of the check and include a note that says, “ERC withdrawal.” The note should briefly explain why the check is being returned. Instead of faxing the request, businesses should mail the copy of the amended return and voided check to the Cincinnati Refund Inquiry Unit.</w:t>
      </w:r>
      <w:r>
        <w:rPr>
          <w:rStyle w:val="eop"/>
          <w:rFonts w:ascii="Arial" w:hAnsi="Arial" w:cs="Arial"/>
          <w:sz w:val="22"/>
          <w:szCs w:val="22"/>
        </w:rPr>
        <w:t> </w:t>
      </w:r>
    </w:p>
    <w:p w:rsidR="003D23A9" w:rsidP="003D23A9" w:rsidRDefault="003D23A9" w14:paraId="3F0173BF"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For businesses that already cashed their check and do not believe they are eligible for the credit, the IRS plans on launching a voluntary disclosure program. This will prevent future action from the IRS. The IRS has an eligibility </w:t>
      </w:r>
      <w:hyperlink w:tgtFrame="_blank" w:history="1" r:id="rId56">
        <w:r>
          <w:rPr>
            <w:rStyle w:val="normaltextrun"/>
            <w:rFonts w:ascii="Arial" w:hAnsi="Arial" w:cs="Arial"/>
            <w:color w:val="0563C1"/>
            <w:sz w:val="22"/>
            <w:szCs w:val="22"/>
          </w:rPr>
          <w:t>checklist</w:t>
        </w:r>
      </w:hyperlink>
      <w:r>
        <w:rPr>
          <w:rStyle w:val="normaltextrun"/>
          <w:rFonts w:ascii="Arial" w:hAnsi="Arial" w:cs="Arial"/>
          <w:sz w:val="22"/>
          <w:szCs w:val="22"/>
        </w:rPr>
        <w:t xml:space="preserve"> to help businesses determine whether or not they qualify. </w:t>
      </w:r>
      <w:r>
        <w:rPr>
          <w:rStyle w:val="eop"/>
          <w:rFonts w:ascii="Arial" w:hAnsi="Arial" w:cs="Arial"/>
          <w:sz w:val="22"/>
          <w:szCs w:val="22"/>
        </w:rPr>
        <w:t> </w:t>
      </w:r>
    </w:p>
    <w:p w:rsidR="003D23A9" w:rsidP="003D23A9" w:rsidRDefault="003D23A9" w14:paraId="35C246D2"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This article contains general information for taxpayers. Each tax situation is different, so do not rely on this information as the sole source of authority. </w:t>
      </w:r>
      <w:r>
        <w:rPr>
          <w:rStyle w:val="eop"/>
          <w:rFonts w:ascii="Arial" w:hAnsi="Arial" w:cs="Arial"/>
          <w:sz w:val="22"/>
          <w:szCs w:val="22"/>
        </w:rPr>
        <w:t> </w:t>
      </w:r>
    </w:p>
    <w:p w:rsidR="003D23A9" w:rsidP="003D23A9" w:rsidRDefault="003D23A9" w14:paraId="7923B75C"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The </w:t>
      </w:r>
      <w:hyperlink w:tgtFrame="_blank" w:history="1" r:id="rId57">
        <w:r>
          <w:rPr>
            <w:rStyle w:val="normaltextrun"/>
            <w:rFonts w:ascii="Arial" w:hAnsi="Arial" w:cs="Arial"/>
            <w:color w:val="0563C1"/>
            <w:sz w:val="22"/>
            <w:szCs w:val="22"/>
          </w:rPr>
          <w:t>National Association of Tax Professionals (NATP)</w:t>
        </w:r>
      </w:hyperlink>
      <w:r>
        <w:rPr>
          <w:rStyle w:val="normaltextrun"/>
          <w:rFonts w:ascii="Arial" w:hAnsi="Arial" w:cs="Arial"/>
          <w:sz w:val="22"/>
          <w:szCs w:val="22"/>
        </w:rPr>
        <w:t xml:space="preserve"> advises working with a trusted expert who keeps current on tax law changes and is an NATP member. To learn about NATP, or to find a local, registered tax professional, visit </w:t>
      </w:r>
      <w:hyperlink w:tgtFrame="_blank" w:history="1" r:id="rId58">
        <w:r>
          <w:rPr>
            <w:rStyle w:val="normaltextrun"/>
            <w:rFonts w:ascii="Arial" w:hAnsi="Arial" w:cs="Arial"/>
            <w:color w:val="0563C1"/>
            <w:sz w:val="22"/>
            <w:szCs w:val="22"/>
          </w:rPr>
          <w:t>natptax.com</w:t>
        </w:r>
      </w:hyperlink>
      <w:r>
        <w:rPr>
          <w:rStyle w:val="normaltextrun"/>
          <w:rFonts w:ascii="Arial" w:hAnsi="Arial" w:cs="Arial"/>
          <w:sz w:val="22"/>
          <w:szCs w:val="22"/>
        </w:rPr>
        <w:t>. </w:t>
      </w:r>
      <w:r>
        <w:rPr>
          <w:rStyle w:val="eop"/>
          <w:rFonts w:ascii="Arial" w:hAnsi="Arial" w:cs="Arial"/>
          <w:sz w:val="22"/>
          <w:szCs w:val="22"/>
        </w:rPr>
        <w:t> </w:t>
      </w:r>
    </w:p>
    <w:p w:rsidR="003D23A9" w:rsidP="003D23A9" w:rsidRDefault="003D23A9" w14:paraId="6A3E32CA" w14:textId="77777777">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rsidR="003D23A9" w:rsidP="003D23A9" w:rsidRDefault="003D23A9" w14:paraId="6F2F5EA6"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b/>
          <w:bCs/>
          <w:sz w:val="22"/>
          <w:szCs w:val="22"/>
        </w:rPr>
        <w:t>About NATP:</w:t>
      </w:r>
      <w:r>
        <w:rPr>
          <w:rStyle w:val="normaltextrun"/>
          <w:rFonts w:ascii="Arial" w:hAnsi="Arial" w:cs="Arial"/>
          <w:sz w:val="22"/>
          <w:szCs w:val="22"/>
        </w:rPr>
        <w:t xml:space="preserve"> The National Association of Tax Professionals (NATP) is the largest association dedicated to equipping tax professionals with the resources, </w:t>
      </w:r>
      <w:proofErr w:type="gramStart"/>
      <w:r>
        <w:rPr>
          <w:rStyle w:val="normaltextrun"/>
          <w:rFonts w:ascii="Arial" w:hAnsi="Arial" w:cs="Arial"/>
          <w:sz w:val="22"/>
          <w:szCs w:val="22"/>
        </w:rPr>
        <w:t>connections</w:t>
      </w:r>
      <w:proofErr w:type="gramEnd"/>
      <w:r>
        <w:rPr>
          <w:rStyle w:val="normaltextrun"/>
          <w:rFonts w:ascii="Arial" w:hAnsi="Arial" w:cs="Arial"/>
          <w:sz w:val="22"/>
          <w:szCs w:val="22"/>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w:t>
      </w:r>
      <w:proofErr w:type="gramStart"/>
      <w:r>
        <w:rPr>
          <w:rStyle w:val="normaltextrun"/>
          <w:rFonts w:ascii="Arial" w:hAnsi="Arial" w:cs="Arial"/>
          <w:sz w:val="22"/>
          <w:szCs w:val="22"/>
        </w:rPr>
        <w:t>is</w:t>
      </w:r>
      <w:proofErr w:type="gramEnd"/>
      <w:r>
        <w:rPr>
          <w:rStyle w:val="normaltextrun"/>
          <w:rFonts w:ascii="Arial" w:hAnsi="Arial" w:cs="Arial"/>
          <w:sz w:val="22"/>
          <w:szCs w:val="22"/>
        </w:rPr>
        <w:t xml:space="preserve"> in Appleton, Wis. To learn more, visit </w:t>
      </w:r>
      <w:hyperlink w:tgtFrame="_blank" w:history="1" r:id="rId59">
        <w:r>
          <w:rPr>
            <w:rStyle w:val="normaltextrun"/>
            <w:rFonts w:ascii="Arial" w:hAnsi="Arial" w:cs="Arial"/>
            <w:color w:val="0000FF"/>
            <w:sz w:val="22"/>
            <w:szCs w:val="22"/>
          </w:rPr>
          <w:t>www.natptax.com</w:t>
        </w:r>
      </w:hyperlink>
      <w:r>
        <w:rPr>
          <w:rStyle w:val="normaltextrun"/>
          <w:rFonts w:ascii="Arial" w:hAnsi="Arial" w:cs="Arial"/>
          <w:sz w:val="22"/>
          <w:szCs w:val="22"/>
        </w:rPr>
        <w:t>. </w:t>
      </w:r>
      <w:r>
        <w:rPr>
          <w:rStyle w:val="eop"/>
          <w:rFonts w:ascii="Arial" w:hAnsi="Arial" w:cs="Arial"/>
          <w:sz w:val="22"/>
          <w:szCs w:val="22"/>
        </w:rPr>
        <w:t> </w:t>
      </w:r>
    </w:p>
    <w:p w:rsidR="003D23A9" w:rsidP="003D23A9" w:rsidRDefault="003D23A9" w14:paraId="074EFC6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BF3142" w:rsidP="002C31B4" w:rsidRDefault="00BF3142" w14:paraId="6D2818F5"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2E847E0D"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7964AC2A"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4698AC83"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3E860579"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52462388"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636B85B4"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0F2DC995"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57E9575E"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2C554A80"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30F95AA3"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2DC2A946"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220C77CA"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13D0EA00"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3606193D"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47B4DBE8"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42A0C588"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612C11BA"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0C554457"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23140A83"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0F5ECF48"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70B885EF"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2FF582E5" w14:textId="77777777">
      <w:pPr>
        <w:pStyle w:val="paragraph"/>
        <w:spacing w:before="0" w:beforeAutospacing="0" w:after="0" w:afterAutospacing="0"/>
        <w:textAlignment w:val="baseline"/>
        <w:rPr>
          <w:rFonts w:ascii="Segoe UI" w:hAnsi="Segoe UI" w:cs="Segoe UI"/>
          <w:sz w:val="18"/>
          <w:szCs w:val="18"/>
        </w:rPr>
      </w:pPr>
    </w:p>
    <w:p w:rsidR="00D4112C" w:rsidP="002C31B4" w:rsidRDefault="00D4112C" w14:paraId="6232F6DF" w14:textId="77777777">
      <w:pPr>
        <w:pStyle w:val="paragraph"/>
        <w:spacing w:before="0" w:beforeAutospacing="0" w:after="0" w:afterAutospacing="0"/>
        <w:textAlignment w:val="baseline"/>
        <w:rPr>
          <w:rFonts w:ascii="Segoe UI" w:hAnsi="Segoe UI" w:cs="Segoe UI"/>
          <w:sz w:val="18"/>
          <w:szCs w:val="18"/>
        </w:rPr>
      </w:pPr>
    </w:p>
    <w:p w:rsidR="00D4112C" w:rsidP="00D4112C" w:rsidRDefault="00D4112C" w14:paraId="15D11976" w14:textId="77777777">
      <w:pPr>
        <w:pStyle w:val="paragraph"/>
        <w:spacing w:before="0" w:beforeAutospacing="0" w:after="240" w:afterAutospacing="0"/>
        <w:textAlignment w:val="baseline"/>
        <w:rPr>
          <w:rFonts w:ascii="Segoe UI" w:hAnsi="Segoe UI" w:cs="Segoe UI"/>
          <w:sz w:val="18"/>
          <w:szCs w:val="18"/>
        </w:rPr>
      </w:pPr>
    </w:p>
    <w:p w:rsidR="00672C35" w:rsidP="00672C35" w:rsidRDefault="00D4112C" w14:paraId="66B3C6E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Media contact:</w:t>
      </w:r>
      <w:r>
        <w:rPr>
          <w:rStyle w:val="eop"/>
          <w:rFonts w:ascii="Arial" w:hAnsi="Arial" w:cs="Arial"/>
          <w:sz w:val="22"/>
          <w:szCs w:val="22"/>
        </w:rPr>
        <w:t> </w:t>
      </w:r>
    </w:p>
    <w:p w:rsidR="00D4112C" w:rsidP="00672C35" w:rsidRDefault="00D4112C" w14:paraId="34F44C43" w14:textId="732828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Samantha Strong, NATP public relations and digital content manager</w:t>
      </w:r>
      <w:r>
        <w:rPr>
          <w:rStyle w:val="eop"/>
          <w:rFonts w:ascii="Arial" w:hAnsi="Arial" w:cs="Arial"/>
          <w:sz w:val="22"/>
          <w:szCs w:val="22"/>
        </w:rPr>
        <w:t> </w:t>
      </w:r>
    </w:p>
    <w:p w:rsidR="00D4112C" w:rsidP="00672C35" w:rsidRDefault="00672C35" w14:paraId="1B1E6834" w14:textId="77777777">
      <w:pPr>
        <w:pStyle w:val="paragraph"/>
        <w:spacing w:before="0" w:beforeAutospacing="0" w:after="0" w:afterAutospacing="0"/>
        <w:textAlignment w:val="baseline"/>
        <w:rPr>
          <w:rFonts w:ascii="Segoe UI" w:hAnsi="Segoe UI" w:cs="Segoe UI"/>
          <w:sz w:val="18"/>
          <w:szCs w:val="18"/>
        </w:rPr>
      </w:pPr>
      <w:hyperlink w:tgtFrame="_blank" w:history="1" r:id="rId60">
        <w:r w:rsidR="00D4112C">
          <w:rPr>
            <w:rStyle w:val="normaltextrun"/>
            <w:rFonts w:ascii="Arial" w:hAnsi="Arial" w:cs="Arial"/>
            <w:color w:val="0563C1"/>
            <w:sz w:val="22"/>
            <w:szCs w:val="22"/>
          </w:rPr>
          <w:t>sstrong@natptax.com</w:t>
        </w:r>
      </w:hyperlink>
      <w:r w:rsidR="00D4112C">
        <w:rPr>
          <w:rStyle w:val="eop"/>
          <w:rFonts w:ascii="Arial" w:hAnsi="Arial" w:cs="Arial"/>
          <w:sz w:val="22"/>
          <w:szCs w:val="22"/>
        </w:rPr>
        <w:t> </w:t>
      </w:r>
    </w:p>
    <w:p w:rsidR="00D4112C" w:rsidP="00672C35" w:rsidRDefault="00D4112C" w14:paraId="78905FC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800-558-3402, ext. 1178</w:t>
      </w:r>
      <w:r>
        <w:rPr>
          <w:rStyle w:val="eop"/>
          <w:rFonts w:ascii="Arial" w:hAnsi="Arial" w:cs="Arial"/>
          <w:sz w:val="22"/>
          <w:szCs w:val="22"/>
        </w:rPr>
        <w:t> </w:t>
      </w:r>
    </w:p>
    <w:p w:rsidR="00D4112C" w:rsidP="00672C35" w:rsidRDefault="00D4112C" w14:paraId="55B6C9F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4112C" w:rsidP="00672C35" w:rsidRDefault="00D4112C" w14:paraId="606F6BB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Nancy Kasten, NATP marketing and communications director</w:t>
      </w:r>
      <w:r>
        <w:rPr>
          <w:rStyle w:val="eop"/>
          <w:rFonts w:ascii="Arial" w:hAnsi="Arial" w:cs="Arial"/>
          <w:sz w:val="22"/>
          <w:szCs w:val="22"/>
        </w:rPr>
        <w:t> </w:t>
      </w:r>
    </w:p>
    <w:p w:rsidR="00D4112C" w:rsidP="00672C35" w:rsidRDefault="00672C35" w14:paraId="2D83200C" w14:textId="77777777">
      <w:pPr>
        <w:pStyle w:val="paragraph"/>
        <w:spacing w:before="0" w:beforeAutospacing="0" w:after="0" w:afterAutospacing="0"/>
        <w:textAlignment w:val="baseline"/>
        <w:rPr>
          <w:rFonts w:ascii="Segoe UI" w:hAnsi="Segoe UI" w:cs="Segoe UI"/>
          <w:sz w:val="18"/>
          <w:szCs w:val="18"/>
        </w:rPr>
      </w:pPr>
      <w:hyperlink w:tgtFrame="_blank" w:history="1" r:id="rId61">
        <w:r w:rsidR="00D4112C">
          <w:rPr>
            <w:rStyle w:val="normaltextrun"/>
            <w:rFonts w:ascii="Arial" w:hAnsi="Arial" w:cs="Arial"/>
            <w:color w:val="0563C1"/>
            <w:sz w:val="22"/>
            <w:szCs w:val="22"/>
          </w:rPr>
          <w:t>nkasten@natptax.com</w:t>
        </w:r>
      </w:hyperlink>
      <w:r w:rsidR="00D4112C">
        <w:rPr>
          <w:rStyle w:val="eop"/>
          <w:rFonts w:ascii="Arial" w:hAnsi="Arial" w:cs="Arial"/>
          <w:sz w:val="22"/>
          <w:szCs w:val="22"/>
        </w:rPr>
        <w:t> </w:t>
      </w:r>
    </w:p>
    <w:p w:rsidR="00D4112C" w:rsidP="00672C35" w:rsidRDefault="00D4112C" w14:paraId="1A712F6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800-558-3402, ext. 1172</w:t>
      </w:r>
      <w:r>
        <w:rPr>
          <w:rStyle w:val="eop"/>
          <w:rFonts w:ascii="Arial" w:hAnsi="Arial" w:cs="Arial"/>
          <w:sz w:val="22"/>
          <w:szCs w:val="22"/>
        </w:rPr>
        <w:t> </w:t>
      </w:r>
    </w:p>
    <w:p w:rsidR="00D4112C" w:rsidP="00D4112C" w:rsidRDefault="00D4112C" w14:paraId="03350B8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4112C" w:rsidP="00D4112C" w:rsidRDefault="00D4112C" w14:paraId="25079328" w14:textId="77777777">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b/>
          <w:bCs/>
        </w:rPr>
        <w:t xml:space="preserve">Virtual currency income rose in 2023, affecting more </w:t>
      </w:r>
      <w:proofErr w:type="gramStart"/>
      <w:r>
        <w:rPr>
          <w:rStyle w:val="normaltextrun"/>
          <w:rFonts w:ascii="Arial" w:hAnsi="Arial" w:cs="Arial"/>
          <w:b/>
          <w:bCs/>
        </w:rPr>
        <w:t>taxpayers</w:t>
      </w:r>
      <w:proofErr w:type="gramEnd"/>
      <w:r>
        <w:rPr>
          <w:rStyle w:val="eop"/>
          <w:rFonts w:ascii="Arial" w:hAnsi="Arial" w:cs="Arial"/>
        </w:rPr>
        <w:t> </w:t>
      </w:r>
    </w:p>
    <w:p w:rsidR="00D4112C" w:rsidP="00D4112C" w:rsidRDefault="00D4112C" w14:paraId="2EA534F5" w14:textId="77777777">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i/>
          <w:iCs/>
        </w:rPr>
        <w:t>2024 tax season rules for reporting 2023 virtual currency income</w:t>
      </w:r>
      <w:r>
        <w:rPr>
          <w:rStyle w:val="eop"/>
          <w:rFonts w:ascii="Arial" w:hAnsi="Arial" w:cs="Arial"/>
        </w:rPr>
        <w:t> </w:t>
      </w:r>
    </w:p>
    <w:p w:rsidR="00D4112C" w:rsidP="00D4112C" w:rsidRDefault="00D4112C" w14:paraId="12ED7A2A"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APPLETON, Wis. (Jan. 1, 2024) – Virtual currency is now so mainstream it cannot be ignored. As the IRS continues to issue new guidance regarding virtual currencies (i.e. digital assets), it is important taxpayers understand the tax consequences of transactions involving virtual currency.</w:t>
      </w:r>
      <w:r>
        <w:rPr>
          <w:rStyle w:val="eop"/>
          <w:rFonts w:ascii="Arial" w:hAnsi="Arial" w:cs="Arial"/>
          <w:sz w:val="22"/>
          <w:szCs w:val="22"/>
        </w:rPr>
        <w:t> </w:t>
      </w:r>
    </w:p>
    <w:p w:rsidR="00D4112C" w:rsidP="42A373CC" w:rsidRDefault="00D4112C" w14:paraId="3B746AF6" w14:textId="1EDBF98E">
      <w:pPr>
        <w:pStyle w:val="paragraph"/>
        <w:spacing w:before="0" w:beforeAutospacing="off" w:after="240" w:afterAutospacing="off"/>
        <w:textAlignment w:val="baseline"/>
        <w:rPr>
          <w:rFonts w:ascii="Segoe UI" w:hAnsi="Segoe UI" w:cs="Segoe UI"/>
          <w:sz w:val="18"/>
          <w:szCs w:val="18"/>
        </w:rPr>
      </w:pPr>
      <w:r w:rsidRPr="7F6C1A66" w:rsidR="00D4112C">
        <w:rPr>
          <w:rStyle w:val="normaltextrun"/>
          <w:rFonts w:ascii="Arial" w:hAnsi="Arial" w:cs="Arial"/>
          <w:sz w:val="22"/>
          <w:szCs w:val="22"/>
        </w:rPr>
        <w:t>All individuals must answer the digital asset question on their 2023 federal income tax return, which asks, “At any time during 2023, did you: (a) receive (as a reward, award, or payment for property or services); or (b) sell, exchange</w:t>
      </w:r>
      <w:r w:rsidRPr="7F6C1A66" w:rsidR="00D4112C">
        <w:rPr>
          <w:rStyle w:val="normaltextrun"/>
          <w:rFonts w:ascii="Arial" w:hAnsi="Arial" w:cs="Arial"/>
          <w:sz w:val="22"/>
          <w:szCs w:val="22"/>
        </w:rPr>
        <w:t xml:space="preserve"> or otherwise dispose of a digital asset (or a financial interest in a digital asset)?”</w:t>
      </w:r>
      <w:r w:rsidRPr="7F6C1A66" w:rsidR="00D4112C">
        <w:rPr>
          <w:rStyle w:val="eop"/>
          <w:rFonts w:ascii="Arial" w:hAnsi="Arial" w:cs="Arial"/>
          <w:sz w:val="22"/>
          <w:szCs w:val="22"/>
        </w:rPr>
        <w:t> </w:t>
      </w:r>
    </w:p>
    <w:p w:rsidR="00D4112C" w:rsidP="00D4112C" w:rsidRDefault="00D4112C" w14:paraId="7C3820B4"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In general, taxpayers must recognize taxable income, </w:t>
      </w:r>
      <w:proofErr w:type="gramStart"/>
      <w:r>
        <w:rPr>
          <w:rStyle w:val="normaltextrun"/>
          <w:rFonts w:ascii="Arial" w:hAnsi="Arial" w:cs="Arial"/>
          <w:sz w:val="22"/>
          <w:szCs w:val="22"/>
        </w:rPr>
        <w:t>gain</w:t>
      </w:r>
      <w:proofErr w:type="gramEnd"/>
      <w:r>
        <w:rPr>
          <w:rStyle w:val="normaltextrun"/>
          <w:rFonts w:ascii="Arial" w:hAnsi="Arial" w:cs="Arial"/>
          <w:sz w:val="22"/>
          <w:szCs w:val="22"/>
        </w:rPr>
        <w:t xml:space="preserve"> or loss from virtual currency transactions, such as when they sell it, exchange it for goods or services or another digital asset, or receive it as payment for property or services or from mining or staking activities.</w:t>
      </w:r>
      <w:r>
        <w:rPr>
          <w:rStyle w:val="eop"/>
          <w:rFonts w:ascii="Arial" w:hAnsi="Arial" w:cs="Arial"/>
          <w:sz w:val="22"/>
          <w:szCs w:val="22"/>
        </w:rPr>
        <w:t> </w:t>
      </w:r>
    </w:p>
    <w:p w:rsidR="00D4112C" w:rsidP="00D4112C" w:rsidRDefault="00D4112C" w14:paraId="104B8238"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When taxpayers use virtual currency to make payments for goods or services in the ordinary course of their trade or business, information reporting requirements generally apply. Thus, the payor furnishes an information return (e.g., Form W-2, Wage and Tax Statement, or Form 1099-MISC, Miscellaneous Information) to the payee reporting the amount that must be included in their gross income, and the payor must treat it like they sold such virtual currency. </w:t>
      </w:r>
      <w:r>
        <w:rPr>
          <w:rStyle w:val="eop"/>
          <w:rFonts w:ascii="Arial" w:hAnsi="Arial" w:cs="Arial"/>
          <w:sz w:val="22"/>
          <w:szCs w:val="22"/>
        </w:rPr>
        <w:t> </w:t>
      </w:r>
    </w:p>
    <w:p w:rsidR="00D4112C" w:rsidP="00D4112C" w:rsidRDefault="00D4112C" w14:paraId="3BCF5651"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There’s no requirement to report the disposition of virtual currency on an information return, even though some brokers report it on Form 1099-B, Proceeds </w:t>
      </w:r>
      <w:proofErr w:type="gramStart"/>
      <w:r>
        <w:rPr>
          <w:rStyle w:val="normaltextrun"/>
          <w:rFonts w:ascii="Arial" w:hAnsi="Arial" w:cs="Arial"/>
          <w:sz w:val="22"/>
          <w:szCs w:val="22"/>
        </w:rPr>
        <w:t>From</w:t>
      </w:r>
      <w:proofErr w:type="gramEnd"/>
      <w:r>
        <w:rPr>
          <w:rStyle w:val="normaltextrun"/>
          <w:rFonts w:ascii="Arial" w:hAnsi="Arial" w:cs="Arial"/>
          <w:sz w:val="22"/>
          <w:szCs w:val="22"/>
        </w:rPr>
        <w:t xml:space="preserve"> Broker and Barter Exchange Transactions. </w:t>
      </w:r>
      <w:r>
        <w:rPr>
          <w:rStyle w:val="eop"/>
          <w:rFonts w:ascii="Arial" w:hAnsi="Arial" w:cs="Arial"/>
          <w:sz w:val="22"/>
          <w:szCs w:val="22"/>
        </w:rPr>
        <w:t> </w:t>
      </w:r>
    </w:p>
    <w:p w:rsidR="00D4112C" w:rsidP="00D4112C" w:rsidRDefault="00D4112C" w14:paraId="1C2F2F34"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New information reporting requirements for brokers regarding the disposition of virtual currency are coming but not expected for a few more years. </w:t>
      </w:r>
      <w:r>
        <w:rPr>
          <w:rStyle w:val="eop"/>
          <w:rFonts w:ascii="Arial" w:hAnsi="Arial" w:cs="Arial"/>
          <w:sz w:val="22"/>
          <w:szCs w:val="22"/>
        </w:rPr>
        <w:t> </w:t>
      </w:r>
    </w:p>
    <w:p w:rsidR="00D4112C" w:rsidP="00D4112C" w:rsidRDefault="00D4112C" w14:paraId="5932A632"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Proposed regulations were issued in 2023, which introduced a new Form 1099-DA for this purpose. However, this reporting requirement does not apply until 2026 for sales taking place in 2025. Regardless of whether taxpayers receive an information return or not, they must report the sale of virtual currency on their tax return, generally Form 8949, Sales and Other Dispositions of Capital Assets. </w:t>
      </w:r>
      <w:r>
        <w:rPr>
          <w:rStyle w:val="eop"/>
          <w:rFonts w:ascii="Arial" w:hAnsi="Arial" w:cs="Arial"/>
          <w:sz w:val="22"/>
          <w:szCs w:val="22"/>
        </w:rPr>
        <w:t> </w:t>
      </w:r>
    </w:p>
    <w:p w:rsidR="00D4112C" w:rsidP="00D4112C" w:rsidRDefault="00D4112C" w14:paraId="071EB0DF"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sz w:val="22"/>
          <w:szCs w:val="22"/>
        </w:rPr>
        <w:t xml:space="preserve">The </w:t>
      </w:r>
      <w:hyperlink w:tgtFrame="_blank" w:history="1" r:id="rId62">
        <w:r>
          <w:rPr>
            <w:rStyle w:val="normaltextrun"/>
            <w:rFonts w:ascii="Arial" w:hAnsi="Arial" w:cs="Arial"/>
            <w:color w:val="0563C1"/>
            <w:sz w:val="22"/>
            <w:szCs w:val="22"/>
          </w:rPr>
          <w:t>National Association of Tax Professionals (NATP)</w:t>
        </w:r>
      </w:hyperlink>
      <w:r>
        <w:rPr>
          <w:rStyle w:val="normaltextrun"/>
          <w:rFonts w:ascii="Arial" w:hAnsi="Arial" w:cs="Arial"/>
          <w:sz w:val="22"/>
          <w:szCs w:val="22"/>
        </w:rPr>
        <w:t xml:space="preserve"> advises working with a trusted expert who keeps current on tax law changes and is an NATP member. To learn about NATP, or to find a local, registered tax professional, visit </w:t>
      </w:r>
      <w:hyperlink w:tgtFrame="_blank" w:history="1" r:id="rId63">
        <w:r>
          <w:rPr>
            <w:rStyle w:val="normaltextrun"/>
            <w:rFonts w:ascii="Arial" w:hAnsi="Arial" w:cs="Arial"/>
            <w:color w:val="0563C1"/>
            <w:sz w:val="22"/>
            <w:szCs w:val="22"/>
          </w:rPr>
          <w:t>natptax.com</w:t>
        </w:r>
      </w:hyperlink>
      <w:r>
        <w:rPr>
          <w:rStyle w:val="normaltextrun"/>
          <w:rFonts w:ascii="Arial" w:hAnsi="Arial" w:cs="Arial"/>
          <w:sz w:val="22"/>
          <w:szCs w:val="22"/>
        </w:rPr>
        <w:t>. </w:t>
      </w:r>
      <w:r>
        <w:rPr>
          <w:rStyle w:val="eop"/>
          <w:rFonts w:ascii="Arial" w:hAnsi="Arial" w:cs="Arial"/>
          <w:sz w:val="22"/>
          <w:szCs w:val="22"/>
        </w:rPr>
        <w:t> </w:t>
      </w:r>
    </w:p>
    <w:p w:rsidR="00D4112C" w:rsidP="00D4112C" w:rsidRDefault="00D4112C" w14:paraId="3F741349" w14:textId="77777777">
      <w:pPr>
        <w:pStyle w:val="paragraph"/>
        <w:spacing w:before="0" w:beforeAutospacing="0" w:after="240" w:afterAutospacing="0"/>
        <w:jc w:val="center"/>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rsidR="00D4112C" w:rsidP="00D4112C" w:rsidRDefault="00D4112C" w14:paraId="63149ACE" w14:textId="77777777">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b/>
          <w:bCs/>
          <w:sz w:val="22"/>
          <w:szCs w:val="22"/>
        </w:rPr>
        <w:lastRenderedPageBreak/>
        <w:t>About NATP:</w:t>
      </w:r>
      <w:r>
        <w:rPr>
          <w:rStyle w:val="normaltextrun"/>
          <w:rFonts w:ascii="Arial" w:hAnsi="Arial" w:cs="Arial"/>
          <w:sz w:val="22"/>
          <w:szCs w:val="22"/>
        </w:rPr>
        <w:t xml:space="preserve"> The National Association of Tax Professionals (NATP) is the largest association dedicated to equipping tax professionals with the resources, </w:t>
      </w:r>
      <w:proofErr w:type="gramStart"/>
      <w:r>
        <w:rPr>
          <w:rStyle w:val="normaltextrun"/>
          <w:rFonts w:ascii="Arial" w:hAnsi="Arial" w:cs="Arial"/>
          <w:sz w:val="22"/>
          <w:szCs w:val="22"/>
        </w:rPr>
        <w:t>connections</w:t>
      </w:r>
      <w:proofErr w:type="gramEnd"/>
      <w:r>
        <w:rPr>
          <w:rStyle w:val="normaltextrun"/>
          <w:rFonts w:ascii="Arial" w:hAnsi="Arial" w:cs="Arial"/>
          <w:sz w:val="22"/>
          <w:szCs w:val="22"/>
        </w:rPr>
        <w:t xml:space="preserve"> and education they need to provide the highest level of service to their clients. 23,000 members rely on NATP to deliver professional connections, content expertise and advocacy that provides them with the support they need to best serve their clients. The NATP headquarters </w:t>
      </w:r>
      <w:proofErr w:type="gramStart"/>
      <w:r>
        <w:rPr>
          <w:rStyle w:val="normaltextrun"/>
          <w:rFonts w:ascii="Arial" w:hAnsi="Arial" w:cs="Arial"/>
          <w:sz w:val="22"/>
          <w:szCs w:val="22"/>
        </w:rPr>
        <w:t>is</w:t>
      </w:r>
      <w:proofErr w:type="gramEnd"/>
      <w:r>
        <w:rPr>
          <w:rStyle w:val="normaltextrun"/>
          <w:rFonts w:ascii="Arial" w:hAnsi="Arial" w:cs="Arial"/>
          <w:sz w:val="22"/>
          <w:szCs w:val="22"/>
        </w:rPr>
        <w:t xml:space="preserve"> in Appleton, Wis. To learn more, visit </w:t>
      </w:r>
      <w:hyperlink w:tgtFrame="_blank" w:history="1" r:id="rId64">
        <w:r>
          <w:rPr>
            <w:rStyle w:val="normaltextrun"/>
            <w:rFonts w:ascii="Arial" w:hAnsi="Arial" w:cs="Arial"/>
            <w:color w:val="0000FF"/>
            <w:sz w:val="22"/>
            <w:szCs w:val="22"/>
          </w:rPr>
          <w:t>www.natptax.com</w:t>
        </w:r>
      </w:hyperlink>
      <w:r>
        <w:rPr>
          <w:rStyle w:val="normaltextrun"/>
          <w:rFonts w:ascii="Arial" w:hAnsi="Arial" w:cs="Arial"/>
          <w:sz w:val="22"/>
          <w:szCs w:val="22"/>
        </w:rPr>
        <w:t>. </w:t>
      </w:r>
      <w:r>
        <w:rPr>
          <w:rStyle w:val="eop"/>
          <w:rFonts w:ascii="Arial" w:hAnsi="Arial" w:cs="Arial"/>
          <w:sz w:val="22"/>
          <w:szCs w:val="22"/>
        </w:rPr>
        <w:t> </w:t>
      </w:r>
    </w:p>
    <w:p w:rsidR="00D4112C" w:rsidP="00D4112C" w:rsidRDefault="00D4112C" w14:paraId="2883AF06" w14:textId="77777777">
      <w:pPr>
        <w:pStyle w:val="paragraph"/>
        <w:spacing w:before="0" w:beforeAutospacing="0" w:after="240" w:afterAutospacing="0"/>
        <w:textAlignment w:val="baseline"/>
        <w:rPr>
          <w:rFonts w:ascii="Segoe UI" w:hAnsi="Segoe UI" w:cs="Segoe UI"/>
          <w:sz w:val="18"/>
          <w:szCs w:val="18"/>
        </w:rPr>
      </w:pPr>
      <w:r>
        <w:rPr>
          <w:rStyle w:val="eop"/>
          <w:rFonts w:ascii="Arial" w:hAnsi="Arial" w:cs="Arial"/>
          <w:sz w:val="22"/>
          <w:szCs w:val="22"/>
        </w:rPr>
        <w:t> </w:t>
      </w:r>
    </w:p>
    <w:p w:rsidRPr="002C31B4" w:rsidR="00D4112C" w:rsidP="51B2595E" w:rsidRDefault="00D4112C" w14:paraId="5C8D6CD4" w14:textId="77777777" w14:noSpellErr="1">
      <w:pPr>
        <w:pStyle w:val="paragraph"/>
        <w:spacing w:before="0" w:beforeAutospacing="off" w:after="0" w:afterAutospacing="off"/>
        <w:textAlignment w:val="baseline"/>
        <w:rPr>
          <w:rFonts w:ascii="Segoe UI" w:hAnsi="Segoe UI" w:cs="Segoe UI"/>
          <w:sz w:val="18"/>
          <w:szCs w:val="18"/>
        </w:rPr>
      </w:pPr>
    </w:p>
    <w:p w:rsidR="51B2595E" w:rsidP="51B2595E" w:rsidRDefault="51B2595E" w14:paraId="5940BE26" w14:textId="15FB7B84">
      <w:pPr>
        <w:pStyle w:val="paragraph"/>
        <w:spacing w:before="0" w:beforeAutospacing="off" w:after="0" w:afterAutospacing="off"/>
        <w:rPr>
          <w:rFonts w:ascii="Segoe UI" w:hAnsi="Segoe UI" w:cs="Segoe UI"/>
          <w:sz w:val="18"/>
          <w:szCs w:val="18"/>
        </w:rPr>
      </w:pPr>
    </w:p>
    <w:p w:rsidR="51B2595E" w:rsidP="51B2595E" w:rsidRDefault="51B2595E" w14:paraId="1871F2E1" w14:textId="1AA9423A">
      <w:pPr>
        <w:pStyle w:val="paragraph"/>
        <w:spacing w:before="0" w:beforeAutospacing="off" w:after="0" w:afterAutospacing="off"/>
        <w:rPr>
          <w:rFonts w:ascii="Segoe UI" w:hAnsi="Segoe UI" w:cs="Segoe UI"/>
          <w:sz w:val="18"/>
          <w:szCs w:val="18"/>
        </w:rPr>
      </w:pPr>
    </w:p>
    <w:p w:rsidR="51B2595E" w:rsidP="51B2595E" w:rsidRDefault="51B2595E" w14:paraId="65AC5A9D" w14:textId="4928F5AD">
      <w:pPr>
        <w:pStyle w:val="paragraph"/>
        <w:spacing w:before="0" w:beforeAutospacing="off" w:after="0" w:afterAutospacing="off"/>
        <w:rPr>
          <w:rFonts w:ascii="Segoe UI" w:hAnsi="Segoe UI" w:cs="Segoe UI"/>
          <w:sz w:val="18"/>
          <w:szCs w:val="18"/>
        </w:rPr>
      </w:pPr>
    </w:p>
    <w:p w:rsidR="51B2595E" w:rsidP="51B2595E" w:rsidRDefault="51B2595E" w14:paraId="56A52DB2" w14:textId="24250975">
      <w:pPr>
        <w:pStyle w:val="paragraph"/>
        <w:spacing w:before="0" w:beforeAutospacing="off" w:after="0" w:afterAutospacing="off"/>
        <w:rPr>
          <w:rFonts w:ascii="Segoe UI" w:hAnsi="Segoe UI" w:cs="Segoe UI"/>
          <w:sz w:val="18"/>
          <w:szCs w:val="18"/>
        </w:rPr>
      </w:pPr>
    </w:p>
    <w:p w:rsidR="51B2595E" w:rsidP="51B2595E" w:rsidRDefault="51B2595E" w14:paraId="3BB8BB68" w14:textId="65C3AF47">
      <w:pPr>
        <w:pStyle w:val="paragraph"/>
        <w:spacing w:before="0" w:beforeAutospacing="off" w:after="0" w:afterAutospacing="off"/>
        <w:rPr>
          <w:rFonts w:ascii="Segoe UI" w:hAnsi="Segoe UI" w:cs="Segoe UI"/>
          <w:sz w:val="18"/>
          <w:szCs w:val="18"/>
        </w:rPr>
      </w:pPr>
    </w:p>
    <w:p w:rsidR="51B2595E" w:rsidP="51B2595E" w:rsidRDefault="51B2595E" w14:paraId="3FBC8A96" w14:textId="234A24DC">
      <w:pPr>
        <w:pStyle w:val="paragraph"/>
        <w:spacing w:before="0" w:beforeAutospacing="off" w:after="0" w:afterAutospacing="off"/>
        <w:rPr>
          <w:rFonts w:ascii="Segoe UI" w:hAnsi="Segoe UI" w:cs="Segoe UI"/>
          <w:sz w:val="18"/>
          <w:szCs w:val="18"/>
        </w:rPr>
      </w:pPr>
    </w:p>
    <w:p w:rsidR="51B2595E" w:rsidP="51B2595E" w:rsidRDefault="51B2595E" w14:paraId="4B5E9B63" w14:textId="6BC1E84B">
      <w:pPr>
        <w:pStyle w:val="paragraph"/>
        <w:spacing w:before="0" w:beforeAutospacing="off" w:after="0" w:afterAutospacing="off"/>
        <w:rPr>
          <w:rFonts w:ascii="Segoe UI" w:hAnsi="Segoe UI" w:cs="Segoe UI"/>
          <w:sz w:val="18"/>
          <w:szCs w:val="18"/>
        </w:rPr>
      </w:pPr>
    </w:p>
    <w:p w:rsidR="51B2595E" w:rsidP="51B2595E" w:rsidRDefault="51B2595E" w14:paraId="0F37ADB6" w14:textId="295B50C8">
      <w:pPr>
        <w:pStyle w:val="paragraph"/>
        <w:spacing w:before="0" w:beforeAutospacing="off" w:after="0" w:afterAutospacing="off"/>
        <w:rPr>
          <w:rFonts w:ascii="Segoe UI" w:hAnsi="Segoe UI" w:cs="Segoe UI"/>
          <w:sz w:val="18"/>
          <w:szCs w:val="18"/>
        </w:rPr>
      </w:pPr>
    </w:p>
    <w:p w:rsidR="51B2595E" w:rsidP="51B2595E" w:rsidRDefault="51B2595E" w14:paraId="1F21F630" w14:textId="4905E070">
      <w:pPr>
        <w:pStyle w:val="paragraph"/>
        <w:spacing w:before="0" w:beforeAutospacing="off" w:after="0" w:afterAutospacing="off"/>
        <w:rPr>
          <w:rFonts w:ascii="Segoe UI" w:hAnsi="Segoe UI" w:cs="Segoe UI"/>
          <w:sz w:val="18"/>
          <w:szCs w:val="18"/>
        </w:rPr>
      </w:pPr>
    </w:p>
    <w:p w:rsidR="51B2595E" w:rsidP="51B2595E" w:rsidRDefault="51B2595E" w14:paraId="05AA141C" w14:textId="4F0F7FC6">
      <w:pPr>
        <w:pStyle w:val="paragraph"/>
        <w:spacing w:before="0" w:beforeAutospacing="off" w:after="0" w:afterAutospacing="off"/>
        <w:rPr>
          <w:rFonts w:ascii="Segoe UI" w:hAnsi="Segoe UI" w:cs="Segoe UI"/>
          <w:sz w:val="18"/>
          <w:szCs w:val="18"/>
        </w:rPr>
      </w:pPr>
    </w:p>
    <w:p w:rsidR="51B2595E" w:rsidP="51B2595E" w:rsidRDefault="51B2595E" w14:paraId="000EE95E" w14:textId="517A957E">
      <w:pPr>
        <w:pStyle w:val="paragraph"/>
        <w:spacing w:before="0" w:beforeAutospacing="off" w:after="0" w:afterAutospacing="off"/>
        <w:rPr>
          <w:rFonts w:ascii="Segoe UI" w:hAnsi="Segoe UI" w:cs="Segoe UI"/>
          <w:sz w:val="18"/>
          <w:szCs w:val="18"/>
        </w:rPr>
      </w:pPr>
    </w:p>
    <w:p w:rsidR="51B2595E" w:rsidP="51B2595E" w:rsidRDefault="51B2595E" w14:paraId="562F3EDF" w14:textId="09C34DD1">
      <w:pPr>
        <w:pStyle w:val="paragraph"/>
        <w:spacing w:before="0" w:beforeAutospacing="off" w:after="0" w:afterAutospacing="off"/>
        <w:rPr>
          <w:rFonts w:ascii="Segoe UI" w:hAnsi="Segoe UI" w:cs="Segoe UI"/>
          <w:sz w:val="18"/>
          <w:szCs w:val="18"/>
        </w:rPr>
      </w:pPr>
    </w:p>
    <w:p w:rsidR="51B2595E" w:rsidP="51B2595E" w:rsidRDefault="51B2595E" w14:paraId="24982D3E" w14:textId="5AD1692D">
      <w:pPr>
        <w:pStyle w:val="paragraph"/>
        <w:spacing w:before="0" w:beforeAutospacing="off" w:after="0" w:afterAutospacing="off"/>
        <w:rPr>
          <w:rFonts w:ascii="Segoe UI" w:hAnsi="Segoe UI" w:cs="Segoe UI"/>
          <w:sz w:val="18"/>
          <w:szCs w:val="18"/>
        </w:rPr>
      </w:pPr>
    </w:p>
    <w:p w:rsidR="51B2595E" w:rsidP="51B2595E" w:rsidRDefault="51B2595E" w14:paraId="1DA088A3" w14:textId="5971DD3E">
      <w:pPr>
        <w:pStyle w:val="paragraph"/>
        <w:spacing w:before="0" w:beforeAutospacing="off" w:after="0" w:afterAutospacing="off"/>
        <w:rPr>
          <w:rFonts w:ascii="Segoe UI" w:hAnsi="Segoe UI" w:cs="Segoe UI"/>
          <w:sz w:val="18"/>
          <w:szCs w:val="18"/>
        </w:rPr>
      </w:pPr>
    </w:p>
    <w:p w:rsidR="51B2595E" w:rsidP="51B2595E" w:rsidRDefault="51B2595E" w14:paraId="34339552" w14:textId="0EE684D5">
      <w:pPr>
        <w:pStyle w:val="paragraph"/>
        <w:spacing w:before="0" w:beforeAutospacing="off" w:after="0" w:afterAutospacing="off"/>
        <w:rPr>
          <w:rFonts w:ascii="Segoe UI" w:hAnsi="Segoe UI" w:cs="Segoe UI"/>
          <w:sz w:val="18"/>
          <w:szCs w:val="18"/>
        </w:rPr>
      </w:pPr>
    </w:p>
    <w:p w:rsidR="51B2595E" w:rsidP="51B2595E" w:rsidRDefault="51B2595E" w14:paraId="5A87EE45" w14:textId="0E726B41">
      <w:pPr>
        <w:pStyle w:val="paragraph"/>
        <w:spacing w:before="0" w:beforeAutospacing="off" w:after="0" w:afterAutospacing="off"/>
        <w:rPr>
          <w:rFonts w:ascii="Segoe UI" w:hAnsi="Segoe UI" w:cs="Segoe UI"/>
          <w:sz w:val="18"/>
          <w:szCs w:val="18"/>
        </w:rPr>
      </w:pPr>
    </w:p>
    <w:p w:rsidR="51B2595E" w:rsidP="51B2595E" w:rsidRDefault="51B2595E" w14:paraId="585D4489" w14:textId="2919B1AD">
      <w:pPr>
        <w:pStyle w:val="paragraph"/>
        <w:spacing w:before="0" w:beforeAutospacing="off" w:after="0" w:afterAutospacing="off"/>
        <w:rPr>
          <w:rFonts w:ascii="Segoe UI" w:hAnsi="Segoe UI" w:cs="Segoe UI"/>
          <w:sz w:val="18"/>
          <w:szCs w:val="18"/>
        </w:rPr>
      </w:pPr>
    </w:p>
    <w:p w:rsidR="51B2595E" w:rsidP="51B2595E" w:rsidRDefault="51B2595E" w14:paraId="7F0756C9" w14:textId="1F2A1841">
      <w:pPr>
        <w:pStyle w:val="paragraph"/>
        <w:spacing w:before="0" w:beforeAutospacing="off" w:after="0" w:afterAutospacing="off"/>
        <w:rPr>
          <w:rFonts w:ascii="Segoe UI" w:hAnsi="Segoe UI" w:cs="Segoe UI"/>
          <w:sz w:val="18"/>
          <w:szCs w:val="18"/>
        </w:rPr>
      </w:pPr>
    </w:p>
    <w:p w:rsidR="51B2595E" w:rsidP="51B2595E" w:rsidRDefault="51B2595E" w14:paraId="373F2826" w14:textId="427C975C">
      <w:pPr>
        <w:pStyle w:val="paragraph"/>
        <w:spacing w:before="0" w:beforeAutospacing="off" w:after="0" w:afterAutospacing="off"/>
        <w:rPr>
          <w:rFonts w:ascii="Segoe UI" w:hAnsi="Segoe UI" w:cs="Segoe UI"/>
          <w:sz w:val="18"/>
          <w:szCs w:val="18"/>
        </w:rPr>
      </w:pPr>
    </w:p>
    <w:p w:rsidR="51B2595E" w:rsidP="51B2595E" w:rsidRDefault="51B2595E" w14:paraId="455CC372" w14:textId="10639459">
      <w:pPr>
        <w:pStyle w:val="paragraph"/>
        <w:spacing w:before="0" w:beforeAutospacing="off" w:after="0" w:afterAutospacing="off"/>
        <w:rPr>
          <w:rFonts w:ascii="Segoe UI" w:hAnsi="Segoe UI" w:cs="Segoe UI"/>
          <w:sz w:val="18"/>
          <w:szCs w:val="18"/>
        </w:rPr>
      </w:pPr>
    </w:p>
    <w:p w:rsidR="51B2595E" w:rsidP="51B2595E" w:rsidRDefault="51B2595E" w14:paraId="4CEFD770" w14:textId="0DAC666F">
      <w:pPr>
        <w:pStyle w:val="paragraph"/>
        <w:spacing w:before="0" w:beforeAutospacing="off" w:after="0" w:afterAutospacing="off"/>
        <w:rPr>
          <w:rFonts w:ascii="Segoe UI" w:hAnsi="Segoe UI" w:cs="Segoe UI"/>
          <w:sz w:val="18"/>
          <w:szCs w:val="18"/>
        </w:rPr>
      </w:pPr>
    </w:p>
    <w:p w:rsidR="51B2595E" w:rsidP="51B2595E" w:rsidRDefault="51B2595E" w14:paraId="7A3F79E1" w14:textId="707305F7">
      <w:pPr>
        <w:pStyle w:val="paragraph"/>
        <w:spacing w:before="0" w:beforeAutospacing="off" w:after="0" w:afterAutospacing="off"/>
        <w:rPr>
          <w:rFonts w:ascii="Segoe UI" w:hAnsi="Segoe UI" w:cs="Segoe UI"/>
          <w:sz w:val="18"/>
          <w:szCs w:val="18"/>
        </w:rPr>
      </w:pPr>
    </w:p>
    <w:p w:rsidR="51B2595E" w:rsidP="51B2595E" w:rsidRDefault="51B2595E" w14:paraId="486F8738" w14:textId="73BCE39A">
      <w:pPr>
        <w:pStyle w:val="paragraph"/>
        <w:spacing w:before="0" w:beforeAutospacing="off" w:after="0" w:afterAutospacing="off"/>
        <w:rPr>
          <w:rFonts w:ascii="Segoe UI" w:hAnsi="Segoe UI" w:cs="Segoe UI"/>
          <w:sz w:val="18"/>
          <w:szCs w:val="18"/>
        </w:rPr>
      </w:pPr>
    </w:p>
    <w:p w:rsidR="51B2595E" w:rsidP="51B2595E" w:rsidRDefault="51B2595E" w14:paraId="113DE054" w14:textId="40A28A02">
      <w:pPr>
        <w:pStyle w:val="paragraph"/>
        <w:spacing w:before="0" w:beforeAutospacing="off" w:after="0" w:afterAutospacing="off"/>
        <w:rPr>
          <w:rFonts w:ascii="Segoe UI" w:hAnsi="Segoe UI" w:cs="Segoe UI"/>
          <w:sz w:val="18"/>
          <w:szCs w:val="18"/>
        </w:rPr>
      </w:pPr>
    </w:p>
    <w:p w:rsidR="51B2595E" w:rsidP="51B2595E" w:rsidRDefault="51B2595E" w14:paraId="2B806A42" w14:textId="7EEA7620">
      <w:pPr>
        <w:pStyle w:val="paragraph"/>
        <w:spacing w:before="0" w:beforeAutospacing="off" w:after="0" w:afterAutospacing="off"/>
        <w:rPr>
          <w:rFonts w:ascii="Segoe UI" w:hAnsi="Segoe UI" w:cs="Segoe UI"/>
          <w:sz w:val="18"/>
          <w:szCs w:val="18"/>
        </w:rPr>
      </w:pPr>
    </w:p>
    <w:p w:rsidR="51B2595E" w:rsidP="51B2595E" w:rsidRDefault="51B2595E" w14:paraId="461F7F7A" w14:textId="3E4740AB">
      <w:pPr>
        <w:pStyle w:val="paragraph"/>
        <w:spacing w:before="0" w:beforeAutospacing="off" w:after="0" w:afterAutospacing="off"/>
        <w:rPr>
          <w:rFonts w:ascii="Segoe UI" w:hAnsi="Segoe UI" w:cs="Segoe UI"/>
          <w:sz w:val="18"/>
          <w:szCs w:val="18"/>
        </w:rPr>
      </w:pPr>
    </w:p>
    <w:p w:rsidR="51B2595E" w:rsidP="51B2595E" w:rsidRDefault="51B2595E" w14:paraId="727286A4" w14:textId="53D9490C">
      <w:pPr>
        <w:pStyle w:val="paragraph"/>
        <w:spacing w:before="0" w:beforeAutospacing="off" w:after="0" w:afterAutospacing="off"/>
        <w:rPr>
          <w:rFonts w:ascii="Segoe UI" w:hAnsi="Segoe UI" w:cs="Segoe UI"/>
          <w:sz w:val="18"/>
          <w:szCs w:val="18"/>
        </w:rPr>
      </w:pPr>
    </w:p>
    <w:p w:rsidR="51B2595E" w:rsidP="51B2595E" w:rsidRDefault="51B2595E" w14:paraId="01E29B67" w14:textId="79AD7A37">
      <w:pPr>
        <w:pStyle w:val="paragraph"/>
        <w:spacing w:before="0" w:beforeAutospacing="off" w:after="0" w:afterAutospacing="off"/>
        <w:rPr>
          <w:rFonts w:ascii="Segoe UI" w:hAnsi="Segoe UI" w:cs="Segoe UI"/>
          <w:sz w:val="18"/>
          <w:szCs w:val="18"/>
        </w:rPr>
      </w:pPr>
    </w:p>
    <w:p w:rsidR="51B2595E" w:rsidP="51B2595E" w:rsidRDefault="51B2595E" w14:paraId="7602DE84" w14:textId="7208C240">
      <w:pPr>
        <w:pStyle w:val="paragraph"/>
        <w:spacing w:before="0" w:beforeAutospacing="off" w:after="0" w:afterAutospacing="off"/>
        <w:rPr>
          <w:rFonts w:ascii="Segoe UI" w:hAnsi="Segoe UI" w:cs="Segoe UI"/>
          <w:sz w:val="18"/>
          <w:szCs w:val="18"/>
        </w:rPr>
      </w:pPr>
    </w:p>
    <w:p w:rsidR="51B2595E" w:rsidP="51B2595E" w:rsidRDefault="51B2595E" w14:paraId="54016E2C" w14:textId="773F5223">
      <w:pPr>
        <w:pStyle w:val="paragraph"/>
        <w:spacing w:before="0" w:beforeAutospacing="off" w:after="0" w:afterAutospacing="off"/>
        <w:rPr>
          <w:rFonts w:ascii="Segoe UI" w:hAnsi="Segoe UI" w:cs="Segoe UI"/>
          <w:sz w:val="18"/>
          <w:szCs w:val="18"/>
        </w:rPr>
      </w:pPr>
    </w:p>
    <w:p w:rsidR="51B2595E" w:rsidP="51B2595E" w:rsidRDefault="51B2595E" w14:paraId="385DFD53" w14:textId="033C6195">
      <w:pPr>
        <w:pStyle w:val="paragraph"/>
        <w:spacing w:before="0" w:beforeAutospacing="off" w:after="0" w:afterAutospacing="off"/>
        <w:rPr>
          <w:rFonts w:ascii="Segoe UI" w:hAnsi="Segoe UI" w:cs="Segoe UI"/>
          <w:sz w:val="18"/>
          <w:szCs w:val="18"/>
        </w:rPr>
      </w:pPr>
    </w:p>
    <w:p w:rsidR="51B2595E" w:rsidP="51B2595E" w:rsidRDefault="51B2595E" w14:paraId="5638E1DD" w14:textId="3740279C">
      <w:pPr>
        <w:pStyle w:val="paragraph"/>
        <w:spacing w:before="0" w:beforeAutospacing="off" w:after="0" w:afterAutospacing="off"/>
        <w:rPr>
          <w:rFonts w:ascii="Segoe UI" w:hAnsi="Segoe UI" w:cs="Segoe UI"/>
          <w:sz w:val="18"/>
          <w:szCs w:val="18"/>
        </w:rPr>
      </w:pPr>
    </w:p>
    <w:p w:rsidR="51B2595E" w:rsidP="51B2595E" w:rsidRDefault="51B2595E" w14:paraId="6FA1AC66" w14:textId="782C344F">
      <w:pPr>
        <w:pStyle w:val="paragraph"/>
        <w:spacing w:before="0" w:beforeAutospacing="off" w:after="0" w:afterAutospacing="off"/>
        <w:rPr>
          <w:rFonts w:ascii="Segoe UI" w:hAnsi="Segoe UI" w:cs="Segoe UI"/>
          <w:sz w:val="18"/>
          <w:szCs w:val="18"/>
        </w:rPr>
      </w:pPr>
    </w:p>
    <w:p w:rsidR="51B2595E" w:rsidP="51B2595E" w:rsidRDefault="51B2595E" w14:paraId="7A9B4166" w14:textId="5931A6C8">
      <w:pPr>
        <w:pStyle w:val="paragraph"/>
        <w:spacing w:before="0" w:beforeAutospacing="off" w:after="0" w:afterAutospacing="off"/>
        <w:rPr>
          <w:rFonts w:ascii="Segoe UI" w:hAnsi="Segoe UI" w:cs="Segoe UI"/>
          <w:sz w:val="18"/>
          <w:szCs w:val="18"/>
        </w:rPr>
      </w:pPr>
    </w:p>
    <w:p w:rsidR="51B2595E" w:rsidP="51B2595E" w:rsidRDefault="51B2595E" w14:paraId="5A411F5F" w14:textId="537FB28B">
      <w:pPr>
        <w:pStyle w:val="paragraph"/>
        <w:spacing w:before="0" w:beforeAutospacing="off" w:after="0" w:afterAutospacing="off"/>
        <w:rPr>
          <w:rFonts w:ascii="Segoe UI" w:hAnsi="Segoe UI" w:cs="Segoe UI"/>
          <w:sz w:val="18"/>
          <w:szCs w:val="18"/>
        </w:rPr>
      </w:pPr>
    </w:p>
    <w:p w:rsidR="51B2595E" w:rsidP="51B2595E" w:rsidRDefault="51B2595E" w14:paraId="6D9219BF" w14:textId="36C5BFD9">
      <w:pPr>
        <w:pStyle w:val="paragraph"/>
        <w:spacing w:before="0" w:beforeAutospacing="off" w:after="0" w:afterAutospacing="off"/>
        <w:rPr>
          <w:rFonts w:ascii="Segoe UI" w:hAnsi="Segoe UI" w:cs="Segoe UI"/>
          <w:sz w:val="18"/>
          <w:szCs w:val="18"/>
        </w:rPr>
      </w:pPr>
    </w:p>
    <w:p w:rsidR="51B2595E" w:rsidP="51B2595E" w:rsidRDefault="51B2595E" w14:paraId="7AA97173" w14:textId="2A5DC9D3">
      <w:pPr>
        <w:pStyle w:val="paragraph"/>
        <w:spacing w:before="0" w:beforeAutospacing="off" w:after="0" w:afterAutospacing="off"/>
        <w:rPr>
          <w:rFonts w:ascii="Segoe UI" w:hAnsi="Segoe UI" w:cs="Segoe UI"/>
          <w:sz w:val="18"/>
          <w:szCs w:val="18"/>
        </w:rPr>
      </w:pPr>
    </w:p>
    <w:p w:rsidR="51B2595E" w:rsidP="51B2595E" w:rsidRDefault="51B2595E" w14:paraId="216C5456" w14:textId="31079EDF">
      <w:pPr>
        <w:pStyle w:val="paragraph"/>
        <w:spacing w:before="0" w:beforeAutospacing="off" w:after="0" w:afterAutospacing="off"/>
        <w:rPr>
          <w:rFonts w:ascii="Segoe UI" w:hAnsi="Segoe UI" w:cs="Segoe UI"/>
          <w:sz w:val="18"/>
          <w:szCs w:val="18"/>
        </w:rPr>
      </w:pPr>
    </w:p>
    <w:p w:rsidR="51B2595E" w:rsidP="51B2595E" w:rsidRDefault="51B2595E" w14:paraId="2E0CAF80" w14:textId="2FC6CDEE">
      <w:pPr>
        <w:pStyle w:val="paragraph"/>
        <w:spacing w:before="0" w:beforeAutospacing="off" w:after="0" w:afterAutospacing="off"/>
        <w:rPr>
          <w:rFonts w:ascii="Segoe UI" w:hAnsi="Segoe UI" w:cs="Segoe UI"/>
          <w:sz w:val="18"/>
          <w:szCs w:val="18"/>
        </w:rPr>
      </w:pPr>
    </w:p>
    <w:p w:rsidR="51B2595E" w:rsidP="51B2595E" w:rsidRDefault="51B2595E" w14:paraId="73BC5AC4" w14:textId="3BE317E5">
      <w:pPr>
        <w:pStyle w:val="paragraph"/>
        <w:spacing w:before="0" w:beforeAutospacing="off" w:after="0" w:afterAutospacing="off"/>
        <w:rPr>
          <w:rFonts w:ascii="Segoe UI" w:hAnsi="Segoe UI" w:cs="Segoe UI"/>
          <w:sz w:val="18"/>
          <w:szCs w:val="18"/>
        </w:rPr>
      </w:pPr>
    </w:p>
    <w:p w:rsidR="51B2595E" w:rsidP="51B2595E" w:rsidRDefault="51B2595E" w14:paraId="6BD4CF8C" w14:textId="23049C88">
      <w:pPr>
        <w:pStyle w:val="paragraph"/>
        <w:spacing w:before="0" w:beforeAutospacing="off" w:after="0" w:afterAutospacing="off"/>
        <w:rPr>
          <w:rFonts w:ascii="Segoe UI" w:hAnsi="Segoe UI" w:cs="Segoe UI"/>
          <w:sz w:val="18"/>
          <w:szCs w:val="18"/>
        </w:rPr>
      </w:pPr>
    </w:p>
    <w:p w:rsidR="51B2595E" w:rsidP="51B2595E" w:rsidRDefault="51B2595E" w14:paraId="0F0E77CC" w14:textId="42003156">
      <w:pPr>
        <w:pStyle w:val="paragraph"/>
        <w:spacing w:before="0" w:beforeAutospacing="off" w:after="0" w:afterAutospacing="off"/>
        <w:rPr>
          <w:rFonts w:ascii="Segoe UI" w:hAnsi="Segoe UI" w:cs="Segoe UI"/>
          <w:sz w:val="18"/>
          <w:szCs w:val="18"/>
        </w:rPr>
      </w:pPr>
    </w:p>
    <w:p w:rsidR="51B2595E" w:rsidP="51B2595E" w:rsidRDefault="51B2595E" w14:paraId="6F40B4A0" w14:textId="340EE810">
      <w:pPr>
        <w:pStyle w:val="paragraph"/>
        <w:spacing w:before="0" w:beforeAutospacing="off" w:after="0" w:afterAutospacing="off"/>
        <w:rPr>
          <w:rFonts w:ascii="Segoe UI" w:hAnsi="Segoe UI" w:cs="Segoe UI"/>
          <w:sz w:val="18"/>
          <w:szCs w:val="18"/>
        </w:rPr>
      </w:pPr>
    </w:p>
    <w:p w:rsidR="51B2595E" w:rsidP="51B2595E" w:rsidRDefault="51B2595E" w14:paraId="0B09C0ED" w14:textId="0DD7C554">
      <w:pPr>
        <w:pStyle w:val="paragraph"/>
        <w:spacing w:before="0" w:beforeAutospacing="off" w:after="0" w:afterAutospacing="off"/>
        <w:rPr>
          <w:rFonts w:ascii="Segoe UI" w:hAnsi="Segoe UI" w:cs="Segoe UI"/>
          <w:sz w:val="18"/>
          <w:szCs w:val="18"/>
        </w:rPr>
      </w:pPr>
    </w:p>
    <w:p w:rsidR="51B2595E" w:rsidP="51B2595E" w:rsidRDefault="51B2595E" w14:paraId="607D4C97" w14:textId="02CC87AB">
      <w:pPr>
        <w:spacing w:after="160" w:line="240" w:lineRule="auto"/>
        <w:contextualSpacing/>
        <w:rPr>
          <w:rFonts w:ascii="Arial" w:hAnsi="Arial" w:eastAsia="Arial" w:cs="Arial"/>
          <w:b w:val="0"/>
          <w:bCs w:val="0"/>
          <w:i w:val="0"/>
          <w:iCs w:val="0"/>
          <w:caps w:val="0"/>
          <w:smallCaps w:val="0"/>
          <w:noProof w:val="0"/>
          <w:color w:val="000000" w:themeColor="text1" w:themeTint="FF" w:themeShade="FF"/>
          <w:sz w:val="22"/>
          <w:szCs w:val="22"/>
          <w:lang w:val="en-US"/>
        </w:rPr>
      </w:pPr>
    </w:p>
    <w:p w:rsidR="4486CAA7" w:rsidP="51B2595E" w:rsidRDefault="4486CAA7" w14:paraId="73F44ADF" w14:textId="28E93080">
      <w:pPr>
        <w:spacing w:after="160" w:line="240" w:lineRule="auto"/>
        <w:contextualSpacing/>
        <w:rPr>
          <w:rFonts w:ascii="Arial" w:hAnsi="Arial" w:eastAsia="Arial" w:cs="Arial"/>
          <w:b w:val="0"/>
          <w:bCs w:val="0"/>
          <w:i w:val="0"/>
          <w:iCs w:val="0"/>
          <w:caps w:val="0"/>
          <w:smallCaps w:val="0"/>
          <w:noProof w:val="0"/>
          <w:color w:val="000000" w:themeColor="text1" w:themeTint="FF" w:themeShade="FF"/>
          <w:sz w:val="22"/>
          <w:szCs w:val="22"/>
          <w:lang w:val="en-US"/>
        </w:rPr>
      </w:pPr>
      <w:r w:rsidRPr="51B2595E" w:rsidR="4486CAA7">
        <w:rPr>
          <w:rFonts w:ascii="Arial" w:hAnsi="Arial" w:eastAsia="Arial" w:cs="Arial"/>
          <w:b w:val="1"/>
          <w:bCs w:val="1"/>
          <w:i w:val="0"/>
          <w:iCs w:val="0"/>
          <w:caps w:val="0"/>
          <w:smallCaps w:val="0"/>
          <w:noProof w:val="0"/>
          <w:color w:val="000000" w:themeColor="text1" w:themeTint="FF" w:themeShade="FF"/>
          <w:sz w:val="22"/>
          <w:szCs w:val="22"/>
          <w:lang w:val="en-US"/>
        </w:rPr>
        <w:t>Media contact:</w:t>
      </w:r>
    </w:p>
    <w:p w:rsidR="4486CAA7" w:rsidP="51B2595E" w:rsidRDefault="4486CAA7" w14:paraId="04DDE88A" w14:textId="079FF925">
      <w:pPr>
        <w:spacing w:after="160" w:line="240" w:lineRule="auto"/>
        <w:contextualSpacing/>
        <w:rPr>
          <w:rFonts w:ascii="Arial" w:hAnsi="Arial" w:eastAsia="Arial" w:cs="Arial"/>
          <w:b w:val="0"/>
          <w:bCs w:val="0"/>
          <w:i w:val="0"/>
          <w:iCs w:val="0"/>
          <w:caps w:val="0"/>
          <w:smallCaps w:val="0"/>
          <w:noProof w:val="0"/>
          <w:color w:val="000000" w:themeColor="text1" w:themeTint="FF" w:themeShade="FF"/>
          <w:sz w:val="22"/>
          <w:szCs w:val="22"/>
          <w:lang w:val="en-US"/>
        </w:rPr>
      </w:pPr>
      <w:r w:rsidRPr="51B2595E" w:rsidR="4486CAA7">
        <w:rPr>
          <w:rFonts w:ascii="Arial" w:hAnsi="Arial" w:eastAsia="Arial" w:cs="Arial"/>
          <w:b w:val="0"/>
          <w:bCs w:val="0"/>
          <w:i w:val="0"/>
          <w:iCs w:val="0"/>
          <w:caps w:val="0"/>
          <w:smallCaps w:val="0"/>
          <w:noProof w:val="0"/>
          <w:color w:val="000000" w:themeColor="text1" w:themeTint="FF" w:themeShade="FF"/>
          <w:sz w:val="22"/>
          <w:szCs w:val="22"/>
          <w:lang w:val="en-US"/>
        </w:rPr>
        <w:t>Samantha Strong, NATP public relations and digital content manager</w:t>
      </w:r>
    </w:p>
    <w:p w:rsidR="4486CAA7" w:rsidP="51B2595E" w:rsidRDefault="4486CAA7" w14:paraId="0978C5EF" w14:textId="7E85355B">
      <w:pPr>
        <w:spacing w:after="160" w:line="240" w:lineRule="auto"/>
        <w:contextualSpacing/>
        <w:rPr>
          <w:rFonts w:ascii="Arial" w:hAnsi="Arial" w:eastAsia="Arial" w:cs="Arial"/>
          <w:b w:val="0"/>
          <w:bCs w:val="0"/>
          <w:i w:val="0"/>
          <w:iCs w:val="0"/>
          <w:caps w:val="0"/>
          <w:smallCaps w:val="0"/>
          <w:noProof w:val="0"/>
          <w:color w:val="000000" w:themeColor="text1" w:themeTint="FF" w:themeShade="FF"/>
          <w:sz w:val="22"/>
          <w:szCs w:val="22"/>
          <w:lang w:val="en-US"/>
        </w:rPr>
      </w:pPr>
      <w:hyperlink r:id="Rf2daa390b8794ccf">
        <w:r w:rsidRPr="51B2595E" w:rsidR="4486CAA7">
          <w:rPr>
            <w:rStyle w:val="Hyperlink"/>
            <w:rFonts w:ascii="Arial" w:hAnsi="Arial" w:eastAsia="Arial" w:cs="Arial"/>
            <w:b w:val="0"/>
            <w:bCs w:val="0"/>
            <w:i w:val="0"/>
            <w:iCs w:val="0"/>
            <w:caps w:val="0"/>
            <w:smallCaps w:val="0"/>
            <w:strike w:val="0"/>
            <w:dstrike w:val="0"/>
            <w:noProof w:val="0"/>
            <w:sz w:val="22"/>
            <w:szCs w:val="22"/>
            <w:lang w:val="en-US"/>
          </w:rPr>
          <w:t>sstrong@natptax.com</w:t>
        </w:r>
      </w:hyperlink>
    </w:p>
    <w:p w:rsidR="4486CAA7" w:rsidP="51B2595E" w:rsidRDefault="4486CAA7" w14:paraId="62F74CA4" w14:textId="70533C2D">
      <w:pPr>
        <w:spacing w:after="160" w:line="240" w:lineRule="auto"/>
        <w:contextualSpacing/>
        <w:rPr>
          <w:rFonts w:ascii="Arial" w:hAnsi="Arial" w:eastAsia="Arial" w:cs="Arial"/>
          <w:b w:val="0"/>
          <w:bCs w:val="0"/>
          <w:i w:val="0"/>
          <w:iCs w:val="0"/>
          <w:caps w:val="0"/>
          <w:smallCaps w:val="0"/>
          <w:noProof w:val="0"/>
          <w:color w:val="000000" w:themeColor="text1" w:themeTint="FF" w:themeShade="FF"/>
          <w:sz w:val="22"/>
          <w:szCs w:val="22"/>
          <w:lang w:val="en-US"/>
        </w:rPr>
      </w:pPr>
      <w:r w:rsidRPr="51B2595E" w:rsidR="4486CAA7">
        <w:rPr>
          <w:rFonts w:ascii="Arial" w:hAnsi="Arial" w:eastAsia="Arial" w:cs="Arial"/>
          <w:b w:val="0"/>
          <w:bCs w:val="0"/>
          <w:i w:val="0"/>
          <w:iCs w:val="0"/>
          <w:caps w:val="0"/>
          <w:smallCaps w:val="0"/>
          <w:noProof w:val="0"/>
          <w:color w:val="000000" w:themeColor="text1" w:themeTint="FF" w:themeShade="FF"/>
          <w:sz w:val="22"/>
          <w:szCs w:val="22"/>
          <w:lang w:val="en-US"/>
        </w:rPr>
        <w:t>800-558-3402, ext. 1178</w:t>
      </w:r>
    </w:p>
    <w:p w:rsidR="51B2595E" w:rsidP="51B2595E" w:rsidRDefault="51B2595E" w14:paraId="08B8DBA5" w14:textId="114F482A">
      <w:pPr>
        <w:spacing w:after="160" w:line="240" w:lineRule="auto"/>
        <w:contextualSpacing/>
        <w:rPr>
          <w:rFonts w:ascii="Arial" w:hAnsi="Arial" w:eastAsia="Arial" w:cs="Arial"/>
          <w:b w:val="0"/>
          <w:bCs w:val="0"/>
          <w:i w:val="0"/>
          <w:iCs w:val="0"/>
          <w:caps w:val="0"/>
          <w:smallCaps w:val="0"/>
          <w:noProof w:val="0"/>
          <w:color w:val="000000" w:themeColor="text1" w:themeTint="FF" w:themeShade="FF"/>
          <w:sz w:val="22"/>
          <w:szCs w:val="22"/>
          <w:lang w:val="en-US"/>
        </w:rPr>
      </w:pPr>
    </w:p>
    <w:p w:rsidR="4486CAA7" w:rsidP="51B2595E" w:rsidRDefault="4486CAA7" w14:paraId="5AFAE5D0" w14:textId="072FCE26">
      <w:pPr>
        <w:spacing w:after="160" w:line="240" w:lineRule="auto"/>
        <w:contextualSpacing/>
        <w:rPr>
          <w:rFonts w:ascii="Arial" w:hAnsi="Arial" w:eastAsia="Arial" w:cs="Arial"/>
          <w:b w:val="0"/>
          <w:bCs w:val="0"/>
          <w:i w:val="0"/>
          <w:iCs w:val="0"/>
          <w:caps w:val="0"/>
          <w:smallCaps w:val="0"/>
          <w:noProof w:val="0"/>
          <w:color w:val="000000" w:themeColor="text1" w:themeTint="FF" w:themeShade="FF"/>
          <w:sz w:val="22"/>
          <w:szCs w:val="22"/>
          <w:lang w:val="en-US"/>
        </w:rPr>
      </w:pPr>
      <w:r w:rsidRPr="51B2595E" w:rsidR="4486CAA7">
        <w:rPr>
          <w:rFonts w:ascii="Arial" w:hAnsi="Arial" w:eastAsia="Arial" w:cs="Arial"/>
          <w:b w:val="0"/>
          <w:bCs w:val="0"/>
          <w:i w:val="0"/>
          <w:iCs w:val="0"/>
          <w:caps w:val="0"/>
          <w:smallCaps w:val="0"/>
          <w:noProof w:val="0"/>
          <w:color w:val="000000" w:themeColor="text1" w:themeTint="FF" w:themeShade="FF"/>
          <w:sz w:val="22"/>
          <w:szCs w:val="22"/>
          <w:lang w:val="en-US"/>
        </w:rPr>
        <w:t>Nancy Kasten, NATP marketing and communications director</w:t>
      </w:r>
    </w:p>
    <w:p w:rsidR="4486CAA7" w:rsidP="51B2595E" w:rsidRDefault="4486CAA7" w14:paraId="1BCA9DEB" w14:textId="074306E2">
      <w:pPr>
        <w:spacing w:after="160" w:line="240" w:lineRule="auto"/>
        <w:contextualSpacing/>
        <w:rPr>
          <w:rFonts w:ascii="Arial" w:hAnsi="Arial" w:eastAsia="Arial" w:cs="Arial"/>
          <w:b w:val="0"/>
          <w:bCs w:val="0"/>
          <w:i w:val="0"/>
          <w:iCs w:val="0"/>
          <w:caps w:val="0"/>
          <w:smallCaps w:val="0"/>
          <w:noProof w:val="0"/>
          <w:color w:val="000000" w:themeColor="text1" w:themeTint="FF" w:themeShade="FF"/>
          <w:sz w:val="22"/>
          <w:szCs w:val="22"/>
          <w:lang w:val="en-US"/>
        </w:rPr>
      </w:pPr>
      <w:hyperlink r:id="R5ad796d0beb54934">
        <w:r w:rsidRPr="51B2595E" w:rsidR="4486CAA7">
          <w:rPr>
            <w:rStyle w:val="Hyperlink"/>
            <w:rFonts w:ascii="Arial" w:hAnsi="Arial" w:eastAsia="Arial" w:cs="Arial"/>
            <w:b w:val="0"/>
            <w:bCs w:val="0"/>
            <w:i w:val="0"/>
            <w:iCs w:val="0"/>
            <w:caps w:val="0"/>
            <w:smallCaps w:val="0"/>
            <w:strike w:val="0"/>
            <w:dstrike w:val="0"/>
            <w:noProof w:val="0"/>
            <w:sz w:val="22"/>
            <w:szCs w:val="22"/>
            <w:lang w:val="en-US"/>
          </w:rPr>
          <w:t>nkasten@natptax.com</w:t>
        </w:r>
      </w:hyperlink>
    </w:p>
    <w:p w:rsidR="4486CAA7" w:rsidP="51B2595E" w:rsidRDefault="4486CAA7" w14:paraId="3164CF55" w14:textId="540F838E">
      <w:pPr>
        <w:spacing w:after="160" w:line="240" w:lineRule="auto"/>
        <w:contextualSpacing/>
        <w:rPr>
          <w:rFonts w:ascii="Arial" w:hAnsi="Arial" w:eastAsia="Arial" w:cs="Arial"/>
          <w:b w:val="0"/>
          <w:bCs w:val="0"/>
          <w:i w:val="0"/>
          <w:iCs w:val="0"/>
          <w:caps w:val="0"/>
          <w:smallCaps w:val="0"/>
          <w:noProof w:val="0"/>
          <w:color w:val="000000" w:themeColor="text1" w:themeTint="FF" w:themeShade="FF"/>
          <w:sz w:val="22"/>
          <w:szCs w:val="22"/>
          <w:lang w:val="en-US"/>
        </w:rPr>
      </w:pPr>
      <w:r w:rsidRPr="51B2595E" w:rsidR="4486CAA7">
        <w:rPr>
          <w:rFonts w:ascii="Arial" w:hAnsi="Arial" w:eastAsia="Arial" w:cs="Arial"/>
          <w:b w:val="0"/>
          <w:bCs w:val="0"/>
          <w:i w:val="0"/>
          <w:iCs w:val="0"/>
          <w:caps w:val="0"/>
          <w:smallCaps w:val="0"/>
          <w:noProof w:val="0"/>
          <w:color w:val="000000" w:themeColor="text1" w:themeTint="FF" w:themeShade="FF"/>
          <w:sz w:val="22"/>
          <w:szCs w:val="22"/>
          <w:lang w:val="en-US"/>
        </w:rPr>
        <w:t>800-558-3402, ext. 1172</w:t>
      </w:r>
    </w:p>
    <w:p w:rsidR="51B2595E" w:rsidP="51B2595E" w:rsidRDefault="51B2595E" w14:paraId="3E5A143C" w14:textId="116622D2">
      <w:pPr>
        <w:spacing w:after="160" w:line="240" w:lineRule="auto"/>
        <w:contextualSpacing/>
        <w:rPr>
          <w:rFonts w:ascii="Arial" w:hAnsi="Arial" w:eastAsia="Arial" w:cs="Arial"/>
          <w:b w:val="0"/>
          <w:bCs w:val="0"/>
          <w:i w:val="0"/>
          <w:iCs w:val="0"/>
          <w:caps w:val="0"/>
          <w:smallCaps w:val="0"/>
          <w:noProof w:val="0"/>
          <w:color w:val="000000" w:themeColor="text1" w:themeTint="FF" w:themeShade="FF"/>
          <w:sz w:val="22"/>
          <w:szCs w:val="22"/>
          <w:lang w:val="en-US"/>
        </w:rPr>
      </w:pPr>
    </w:p>
    <w:p w:rsidR="4486CAA7" w:rsidP="51B2595E" w:rsidRDefault="4486CAA7" w14:paraId="79F612E8" w14:textId="152D69EA">
      <w:pPr>
        <w:spacing w:after="16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51B2595E" w:rsidR="4486CAA7">
        <w:rPr>
          <w:rFonts w:ascii="Arial" w:hAnsi="Arial" w:eastAsia="Arial" w:cs="Arial"/>
          <w:b w:val="1"/>
          <w:bCs w:val="1"/>
          <w:i w:val="0"/>
          <w:iCs w:val="0"/>
          <w:caps w:val="0"/>
          <w:smallCaps w:val="0"/>
          <w:noProof w:val="0"/>
          <w:color w:val="000000" w:themeColor="text1" w:themeTint="FF" w:themeShade="FF"/>
          <w:sz w:val="24"/>
          <w:szCs w:val="24"/>
          <w:lang w:val="en-US"/>
        </w:rPr>
        <w:t>Child tax credit is not keeping up with inflation for 2023</w:t>
      </w:r>
    </w:p>
    <w:p w:rsidR="4486CAA7" w:rsidP="51B2595E" w:rsidRDefault="4486CAA7" w14:paraId="1F928295" w14:textId="7300862B">
      <w:pPr>
        <w:spacing w:after="16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51B2595E" w:rsidR="4486CAA7">
        <w:rPr>
          <w:rFonts w:ascii="Arial" w:hAnsi="Arial" w:eastAsia="Arial" w:cs="Arial"/>
          <w:b w:val="0"/>
          <w:bCs w:val="0"/>
          <w:i w:val="1"/>
          <w:iCs w:val="1"/>
          <w:caps w:val="0"/>
          <w:smallCaps w:val="0"/>
          <w:noProof w:val="0"/>
          <w:color w:val="000000" w:themeColor="text1" w:themeTint="FF" w:themeShade="FF"/>
          <w:sz w:val="24"/>
          <w:szCs w:val="24"/>
          <w:lang w:val="en-US"/>
        </w:rPr>
        <w:t>Child-related costs continue to rise while child tax credit amount stays stagnant</w:t>
      </w:r>
    </w:p>
    <w:p w:rsidR="4486CAA7" w:rsidP="51B2595E" w:rsidRDefault="4486CAA7" w14:paraId="22FA5447" w14:textId="5CF85EC8">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1B2595E" w:rsidR="4486CAA7">
        <w:rPr>
          <w:rFonts w:ascii="Arial" w:hAnsi="Arial" w:eastAsia="Arial" w:cs="Arial"/>
          <w:b w:val="0"/>
          <w:bCs w:val="0"/>
          <w:i w:val="0"/>
          <w:iCs w:val="0"/>
          <w:caps w:val="0"/>
          <w:smallCaps w:val="0"/>
          <w:noProof w:val="0"/>
          <w:color w:val="000000" w:themeColor="text1" w:themeTint="FF" w:themeShade="FF"/>
          <w:sz w:val="22"/>
          <w:szCs w:val="22"/>
          <w:lang w:val="en-US"/>
        </w:rPr>
        <w:t xml:space="preserve">APPLETON, Wis. (Jan. 1, 2024) – The child tax credit (CTC) provides most U.S. parents with a tax benefit to help offset the costs of raising children. However, while the costs of child-rearing increased this year due to inflation, the credit amount is not indexed for inflation and will remain unchanged for 2023. </w:t>
      </w:r>
    </w:p>
    <w:p w:rsidR="4486CAA7" w:rsidP="51B2595E" w:rsidRDefault="4486CAA7" w14:paraId="15D6885F" w14:textId="1D4E07C3">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1B2595E" w:rsidR="4486CAA7">
        <w:rPr>
          <w:rFonts w:ascii="Arial" w:hAnsi="Arial" w:eastAsia="Arial" w:cs="Arial"/>
          <w:b w:val="0"/>
          <w:bCs w:val="0"/>
          <w:i w:val="0"/>
          <w:iCs w:val="0"/>
          <w:caps w:val="0"/>
          <w:smallCaps w:val="0"/>
          <w:noProof w:val="0"/>
          <w:color w:val="000000" w:themeColor="text1" w:themeTint="FF" w:themeShade="FF"/>
          <w:sz w:val="22"/>
          <w:szCs w:val="22"/>
          <w:lang w:val="en-US"/>
        </w:rPr>
        <w:t xml:space="preserve">For 2023 returns, the CTC provides a credit of up to $2,000 for each qualifying child under age 17. The CTC begins phasing out when the taxpayers’ modified adjusted gross income (MAGI) exceeds $400,000 for a married couple filing a joint return, or $200,000 for taxpayers claiming any other filing status. Congress increased the amount of the credit for 2021 returns to help offset some of the financial struggles families experienced related to COVID-19. The temporary changes expired Dec. 31, 2021. </w:t>
      </w:r>
    </w:p>
    <w:p w:rsidR="4486CAA7" w:rsidP="51B2595E" w:rsidRDefault="4486CAA7" w14:paraId="21133E8D" w14:textId="2CB93D80">
      <w:pPr>
        <w:spacing w:after="160" w:line="259" w:lineRule="auto"/>
        <w:rPr>
          <w:rFonts w:ascii="Arial" w:hAnsi="Arial" w:eastAsia="Arial" w:cs="Arial"/>
          <w:b w:val="0"/>
          <w:bCs w:val="0"/>
          <w:i w:val="0"/>
          <w:iCs w:val="0"/>
          <w:caps w:val="0"/>
          <w:smallCaps w:val="0"/>
          <w:noProof w:val="0"/>
          <w:color w:val="242424"/>
          <w:sz w:val="22"/>
          <w:szCs w:val="22"/>
          <w:lang w:val="en-US"/>
        </w:rPr>
      </w:pPr>
      <w:r w:rsidRPr="51B2595E" w:rsidR="4486CAA7">
        <w:rPr>
          <w:rFonts w:ascii="Arial" w:hAnsi="Arial" w:eastAsia="Arial" w:cs="Arial"/>
          <w:b w:val="0"/>
          <w:bCs w:val="0"/>
          <w:i w:val="0"/>
          <w:iCs w:val="0"/>
          <w:caps w:val="0"/>
          <w:smallCaps w:val="0"/>
          <w:noProof w:val="0"/>
          <w:color w:val="000000" w:themeColor="text1" w:themeTint="FF" w:themeShade="FF"/>
          <w:sz w:val="22"/>
          <w:szCs w:val="22"/>
          <w:lang w:val="en-US"/>
        </w:rPr>
        <w:t>A</w:t>
      </w:r>
      <w:r w:rsidRPr="51B2595E" w:rsidR="4486CAA7">
        <w:rPr>
          <w:rFonts w:ascii="Arial" w:hAnsi="Arial" w:eastAsia="Arial" w:cs="Arial"/>
          <w:b w:val="0"/>
          <w:bCs w:val="0"/>
          <w:i w:val="0"/>
          <w:iCs w:val="0"/>
          <w:caps w:val="0"/>
          <w:smallCaps w:val="0"/>
          <w:noProof w:val="0"/>
          <w:color w:val="242424"/>
          <w:sz w:val="22"/>
          <w:szCs w:val="22"/>
          <w:lang w:val="en-US"/>
        </w:rPr>
        <w:t xml:space="preserve"> taxpayer can only claim the CTC up to the amount of taxes they owe. If they can’t claim the full credit amount because they don’t have enough tax liability, they may be eligible for the refundable component of the CTC, the additional child tax credit (ACTC). For 2023, up to $1,600 of the ACTC is refundable, which means that taxpayers who owe little to nothing in taxes can still claim a refund of up to that amount.</w:t>
      </w:r>
    </w:p>
    <w:p w:rsidR="4486CAA7" w:rsidP="51B2595E" w:rsidRDefault="4486CAA7" w14:paraId="7EAC4E13" w14:textId="73CF10D5">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1B2595E" w:rsidR="4486CAA7">
        <w:rPr>
          <w:rFonts w:ascii="Arial" w:hAnsi="Arial" w:eastAsia="Arial" w:cs="Arial"/>
          <w:b w:val="0"/>
          <w:bCs w:val="0"/>
          <w:i w:val="0"/>
          <w:iCs w:val="0"/>
          <w:caps w:val="0"/>
          <w:smallCaps w:val="0"/>
          <w:noProof w:val="0"/>
          <w:color w:val="242424"/>
          <w:sz w:val="22"/>
          <w:szCs w:val="22"/>
          <w:lang w:val="en-US"/>
        </w:rPr>
        <w:t xml:space="preserve">The ACTC is limited to the lesser of the unused CTC amount or 15% of the taxpayer's earned income over $2,500, up to </w:t>
      </w:r>
      <w:r w:rsidRPr="51B2595E" w:rsidR="4486CAA7">
        <w:rPr>
          <w:rFonts w:ascii="Arial" w:hAnsi="Arial" w:eastAsia="Arial" w:cs="Arial"/>
          <w:b w:val="0"/>
          <w:bCs w:val="0"/>
          <w:i w:val="0"/>
          <w:iCs w:val="0"/>
          <w:caps w:val="0"/>
          <w:smallCaps w:val="0"/>
          <w:noProof w:val="0"/>
          <w:color w:val="000000" w:themeColor="text1" w:themeTint="FF" w:themeShade="FF"/>
          <w:sz w:val="22"/>
          <w:szCs w:val="22"/>
          <w:lang w:val="en-US"/>
        </w:rPr>
        <w:t xml:space="preserve">$1,600 per qualifying dependent for 2023. The $2,500 minimum income does not apply if the taxpayer has three or more qualifying dependents. </w:t>
      </w:r>
    </w:p>
    <w:p w:rsidR="4486CAA7" w:rsidP="51B2595E" w:rsidRDefault="4486CAA7" w14:paraId="64095051" w14:textId="60B31497">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1B2595E" w:rsidR="4486CAA7">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 xml:space="preserve">The </w:t>
      </w:r>
      <w:hyperlink r:id="R9825a5705f284251">
        <w:r w:rsidRPr="51B2595E" w:rsidR="4486CAA7">
          <w:rPr>
            <w:rStyle w:val="Hyperlink"/>
            <w:rFonts w:ascii="Arial" w:hAnsi="Arial" w:eastAsia="Arial" w:cs="Arial"/>
            <w:b w:val="0"/>
            <w:bCs w:val="0"/>
            <w:i w:val="0"/>
            <w:iCs w:val="0"/>
            <w:caps w:val="0"/>
            <w:smallCaps w:val="0"/>
            <w:strike w:val="0"/>
            <w:dstrike w:val="0"/>
            <w:noProof w:val="0"/>
            <w:sz w:val="22"/>
            <w:szCs w:val="22"/>
            <w:lang w:val="en-US"/>
          </w:rPr>
          <w:t>National Association of Tax Professionals (NATP)</w:t>
        </w:r>
      </w:hyperlink>
      <w:r w:rsidRPr="51B2595E" w:rsidR="4486CAA7">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 xml:space="preserve"> advises working with a trusted expert who keeps current on tax law changes and is an NATP member. To learn about NATP, or to find a local, registered tax professional, visit </w:t>
      </w:r>
      <w:hyperlink r:id="Rcf1a6277616b4c78">
        <w:r w:rsidRPr="51B2595E" w:rsidR="4486CAA7">
          <w:rPr>
            <w:rStyle w:val="Hyperlink"/>
            <w:rFonts w:ascii="Arial" w:hAnsi="Arial" w:eastAsia="Arial" w:cs="Arial"/>
            <w:b w:val="0"/>
            <w:bCs w:val="0"/>
            <w:i w:val="0"/>
            <w:iCs w:val="0"/>
            <w:caps w:val="0"/>
            <w:smallCaps w:val="0"/>
            <w:strike w:val="0"/>
            <w:dstrike w:val="0"/>
            <w:noProof w:val="0"/>
            <w:sz w:val="22"/>
            <w:szCs w:val="22"/>
            <w:lang w:val="en-US"/>
          </w:rPr>
          <w:t>natptax.com</w:t>
        </w:r>
      </w:hyperlink>
      <w:r w:rsidRPr="51B2595E" w:rsidR="4486CAA7">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486CAA7" w:rsidP="51B2595E" w:rsidRDefault="4486CAA7" w14:paraId="2E249282" w14:textId="0AE2B27A">
      <w:pPr>
        <w:spacing w:after="16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1B2595E" w:rsidR="4486CAA7">
        <w:rPr>
          <w:rFonts w:ascii="Arial" w:hAnsi="Arial" w:eastAsia="Arial" w:cs="Arial"/>
          <w:b w:val="0"/>
          <w:bCs w:val="0"/>
          <w:i w:val="0"/>
          <w:iCs w:val="0"/>
          <w:caps w:val="0"/>
          <w:smallCaps w:val="0"/>
          <w:noProof w:val="0"/>
          <w:color w:val="000000" w:themeColor="text1" w:themeTint="FF" w:themeShade="FF"/>
          <w:sz w:val="22"/>
          <w:szCs w:val="22"/>
          <w:lang w:val="en-US"/>
        </w:rPr>
        <w:t>###</w:t>
      </w:r>
    </w:p>
    <w:p w:rsidR="4486CAA7" w:rsidP="51B2595E" w:rsidRDefault="4486CAA7" w14:paraId="78F691EE" w14:textId="1A0947A9">
      <w:pPr>
        <w:spacing w:after="16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1B2595E" w:rsidR="4486CAA7">
        <w:rPr>
          <w:rFonts w:ascii="Arial" w:hAnsi="Arial" w:eastAsia="Arial" w:cs="Arial"/>
          <w:b w:val="1"/>
          <w:bCs w:val="1"/>
          <w:i w:val="0"/>
          <w:iCs w:val="0"/>
          <w:caps w:val="0"/>
          <w:smallCaps w:val="0"/>
          <w:noProof w:val="0"/>
          <w:color w:val="000000" w:themeColor="text1" w:themeTint="FF" w:themeShade="FF"/>
          <w:sz w:val="22"/>
          <w:szCs w:val="22"/>
          <w:lang w:val="en-US"/>
        </w:rPr>
        <w:t>About NATP:</w:t>
      </w:r>
      <w:r w:rsidRPr="51B2595E" w:rsidR="4486CAA7">
        <w:rPr>
          <w:rFonts w:ascii="Arial" w:hAnsi="Arial" w:eastAsia="Arial" w:cs="Arial"/>
          <w:b w:val="0"/>
          <w:bCs w:val="0"/>
          <w:i w:val="0"/>
          <w:iCs w:val="0"/>
          <w:caps w:val="0"/>
          <w:smallCaps w:val="0"/>
          <w:noProof w:val="0"/>
          <w:color w:val="000000" w:themeColor="text1" w:themeTint="FF" w:themeShade="FF"/>
          <w:sz w:val="22"/>
          <w:szCs w:val="22"/>
          <w:lang w:val="en-US"/>
        </w:rPr>
        <w:t xml:space="preserve"> The National Association of Tax Professionals (NATP) is the largest association dedicated to equipping tax professionals with the resources, connections and education they need to provide the highest level of service to their clients. 23,000 members rely on NATP to deliver professional connections, content expertise and advocacy that provides them with the support they need to best serve their clients. The NATP headquarters is in Appleton, Wis. To learn more, visit </w:t>
      </w:r>
      <w:hyperlink r:id="R604ed4da046d4c24">
        <w:r w:rsidRPr="51B2595E" w:rsidR="4486CAA7">
          <w:rPr>
            <w:rStyle w:val="Hyperlink"/>
            <w:rFonts w:ascii="Arial" w:hAnsi="Arial" w:eastAsia="Arial" w:cs="Arial"/>
            <w:b w:val="0"/>
            <w:bCs w:val="0"/>
            <w:i w:val="0"/>
            <w:iCs w:val="0"/>
            <w:caps w:val="0"/>
            <w:smallCaps w:val="0"/>
            <w:noProof w:val="0"/>
            <w:color w:val="000000" w:themeColor="text1" w:themeTint="FF" w:themeShade="FF"/>
            <w:sz w:val="22"/>
            <w:szCs w:val="22"/>
            <w:lang w:val="en-US"/>
          </w:rPr>
          <w:t>www.natptax.com</w:t>
        </w:r>
      </w:hyperlink>
      <w:r w:rsidRPr="51B2595E" w:rsidR="4486CAA7">
        <w:rPr>
          <w:rFonts w:ascii="Arial" w:hAnsi="Arial" w:eastAsia="Arial" w:cs="Arial"/>
          <w:b w:val="0"/>
          <w:bCs w:val="0"/>
          <w:i w:val="0"/>
          <w:iCs w:val="0"/>
          <w:caps w:val="0"/>
          <w:smallCaps w:val="0"/>
          <w:noProof w:val="0"/>
          <w:color w:val="000000" w:themeColor="text1" w:themeTint="FF" w:themeShade="FF"/>
          <w:sz w:val="22"/>
          <w:szCs w:val="22"/>
          <w:lang w:val="en-US"/>
        </w:rPr>
        <w:t>.</w:t>
      </w:r>
    </w:p>
    <w:p w:rsidR="51B2595E" w:rsidP="51B2595E" w:rsidRDefault="51B2595E" w14:paraId="0FBD7DCA" w14:textId="3AC31946">
      <w:pPr>
        <w:pStyle w:val="paragraph"/>
        <w:spacing w:before="0" w:beforeAutospacing="off" w:after="0" w:afterAutospacing="off"/>
        <w:rPr>
          <w:rFonts w:ascii="Segoe UI" w:hAnsi="Segoe UI" w:cs="Segoe UI"/>
          <w:sz w:val="18"/>
          <w:szCs w:val="18"/>
        </w:rPr>
      </w:pPr>
    </w:p>
    <w:sectPr w:rsidRPr="002C31B4" w:rsidR="00D4112C">
      <w:headerReference w:type="default" r:id="rId65"/>
      <w:footerReference w:type="default" r:id="rId6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2C35" w:rsidRDefault="00672C35" w14:paraId="6D2F73DC" w14:textId="77777777">
      <w:pPr>
        <w:spacing w:after="0" w:line="240" w:lineRule="auto"/>
      </w:pPr>
      <w:r>
        <w:separator/>
      </w:r>
    </w:p>
  </w:endnote>
  <w:endnote w:type="continuationSeparator" w:id="0">
    <w:p w:rsidR="00672C35" w:rsidRDefault="00672C35" w14:paraId="6AFC59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112C" w:rsidRDefault="00D4112C" w14:paraId="4169404E" w14:textId="77777777">
    <w:pPr>
      <w:pStyle w:val="Footer"/>
    </w:pPr>
    <w:r>
      <w:rPr>
        <w:noProof/>
        <w:color w:val="2B579A"/>
        <w:shd w:val="clear" w:color="auto" w:fill="E6E6E6"/>
      </w:rPr>
      <w:drawing>
        <wp:anchor distT="0" distB="0" distL="114300" distR="114300" simplePos="0" relativeHeight="251659264" behindDoc="1" locked="0" layoutInCell="1" allowOverlap="1" wp14:anchorId="65487779" wp14:editId="281C44BC">
          <wp:simplePos x="0" y="0"/>
          <wp:positionH relativeFrom="column">
            <wp:posOffset>-901065</wp:posOffset>
          </wp:positionH>
          <wp:positionV relativeFrom="paragraph">
            <wp:posOffset>-623570</wp:posOffset>
          </wp:positionV>
          <wp:extent cx="591185" cy="1235710"/>
          <wp:effectExtent l="0" t="0" r="0" b="2540"/>
          <wp:wrapTight wrapText="bothSides">
            <wp:wrapPolygon edited="0">
              <wp:start x="0" y="0"/>
              <wp:lineTo x="0" y="21311"/>
              <wp:lineTo x="20881" y="21311"/>
              <wp:lineTo x="20881" y="20312"/>
              <wp:lineTo x="1392" y="0"/>
              <wp:lineTo x="0" y="0"/>
            </wp:wrapPolygon>
          </wp:wrapTight>
          <wp:docPr id="2" name="Picture 2" descr="C:\Users\sstrong\AppData\Local\Microsoft\Windows\INetCache\Content.Word\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trong\AppData\Local\Microsoft\Windows\INetCache\Content.Word\triang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1235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2C35" w:rsidRDefault="00672C35" w14:paraId="1313DB72" w14:textId="77777777">
      <w:pPr>
        <w:spacing w:after="0" w:line="240" w:lineRule="auto"/>
      </w:pPr>
      <w:r>
        <w:separator/>
      </w:r>
    </w:p>
  </w:footnote>
  <w:footnote w:type="continuationSeparator" w:id="0">
    <w:p w:rsidR="00672C35" w:rsidRDefault="00672C35" w14:paraId="072E362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112C" w:rsidRDefault="00D4112C" w14:paraId="0DEB7D54" w14:textId="77777777">
    <w:pPr>
      <w:pStyle w:val="Header"/>
    </w:pPr>
    <w:r>
      <w:rPr>
        <w:noProof/>
        <w:color w:val="2B579A"/>
        <w:shd w:val="clear" w:color="auto" w:fill="E6E6E6"/>
      </w:rPr>
      <w:drawing>
        <wp:anchor distT="0" distB="0" distL="114300" distR="114300" simplePos="0" relativeHeight="251660288" behindDoc="1" locked="0" layoutInCell="1" allowOverlap="1" wp14:anchorId="69345CCF" wp14:editId="18D9596D">
          <wp:simplePos x="0" y="0"/>
          <wp:positionH relativeFrom="page">
            <wp:align>left</wp:align>
          </wp:positionH>
          <wp:positionV relativeFrom="paragraph">
            <wp:posOffset>-457200</wp:posOffset>
          </wp:positionV>
          <wp:extent cx="2286000" cy="914400"/>
          <wp:effectExtent l="0" t="0" r="0" b="0"/>
          <wp:wrapTight wrapText="bothSides">
            <wp:wrapPolygon edited="0">
              <wp:start x="3060" y="4500"/>
              <wp:lineTo x="3060" y="16650"/>
              <wp:lineTo x="15660" y="16650"/>
              <wp:lineTo x="15660" y="12600"/>
              <wp:lineTo x="17100" y="12600"/>
              <wp:lineTo x="19260" y="8100"/>
              <wp:lineTo x="19080" y="4500"/>
              <wp:lineTo x="3060" y="4500"/>
            </wp:wrapPolygon>
          </wp:wrapTight>
          <wp:docPr id="3" name="Picture 3" descr="C:\Users\sstrong\AppData\Local\Microsoft\Windows\INetCache\Content.Word\NATP-Logo-CMYK-color-no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trong\AppData\Local\Microsoft\Windows\INetCache\Content.Word\NATP-Logo-CMYK-color-noword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D1DD7"/>
    <w:multiLevelType w:val="hybridMultilevel"/>
    <w:tmpl w:val="0C5C72A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0C22E04"/>
    <w:multiLevelType w:val="multilevel"/>
    <w:tmpl w:val="F60CB2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31B49A2"/>
    <w:multiLevelType w:val="hybridMultilevel"/>
    <w:tmpl w:val="261A3A1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3" w15:restartNumberingAfterBreak="0">
    <w:nsid w:val="3D7A4ACD"/>
    <w:multiLevelType w:val="hybridMultilevel"/>
    <w:tmpl w:val="8CB2F74E"/>
    <w:lvl w:ilvl="0" w:tplc="EC2A95DC">
      <w:start w:val="1"/>
      <w:numFmt w:val="decimal"/>
      <w:lvlText w:val="•"/>
      <w:lvlJc w:val="left"/>
      <w:pPr>
        <w:ind w:left="720" w:hanging="360"/>
      </w:pPr>
    </w:lvl>
    <w:lvl w:ilvl="1" w:tplc="B6B8436C">
      <w:start w:val="1"/>
      <w:numFmt w:val="lowerLetter"/>
      <w:lvlText w:val="%2."/>
      <w:lvlJc w:val="left"/>
      <w:pPr>
        <w:ind w:left="1440" w:hanging="360"/>
      </w:pPr>
    </w:lvl>
    <w:lvl w:ilvl="2" w:tplc="01208B82">
      <w:start w:val="1"/>
      <w:numFmt w:val="lowerRoman"/>
      <w:lvlText w:val="%3."/>
      <w:lvlJc w:val="right"/>
      <w:pPr>
        <w:ind w:left="2160" w:hanging="180"/>
      </w:pPr>
    </w:lvl>
    <w:lvl w:ilvl="3" w:tplc="A0D6DEE2">
      <w:start w:val="1"/>
      <w:numFmt w:val="decimal"/>
      <w:lvlText w:val="%4."/>
      <w:lvlJc w:val="left"/>
      <w:pPr>
        <w:ind w:left="2880" w:hanging="360"/>
      </w:pPr>
    </w:lvl>
    <w:lvl w:ilvl="4" w:tplc="00E0F050">
      <w:start w:val="1"/>
      <w:numFmt w:val="lowerLetter"/>
      <w:lvlText w:val="%5."/>
      <w:lvlJc w:val="left"/>
      <w:pPr>
        <w:ind w:left="3600" w:hanging="360"/>
      </w:pPr>
    </w:lvl>
    <w:lvl w:ilvl="5" w:tplc="D3A28816">
      <w:start w:val="1"/>
      <w:numFmt w:val="lowerRoman"/>
      <w:lvlText w:val="%6."/>
      <w:lvlJc w:val="right"/>
      <w:pPr>
        <w:ind w:left="4320" w:hanging="180"/>
      </w:pPr>
    </w:lvl>
    <w:lvl w:ilvl="6" w:tplc="18421E36">
      <w:start w:val="1"/>
      <w:numFmt w:val="decimal"/>
      <w:lvlText w:val="%7."/>
      <w:lvlJc w:val="left"/>
      <w:pPr>
        <w:ind w:left="5040" w:hanging="360"/>
      </w:pPr>
    </w:lvl>
    <w:lvl w:ilvl="7" w:tplc="3CD653C6">
      <w:start w:val="1"/>
      <w:numFmt w:val="lowerLetter"/>
      <w:lvlText w:val="%8."/>
      <w:lvlJc w:val="left"/>
      <w:pPr>
        <w:ind w:left="5760" w:hanging="360"/>
      </w:pPr>
    </w:lvl>
    <w:lvl w:ilvl="8" w:tplc="476A0184">
      <w:start w:val="1"/>
      <w:numFmt w:val="lowerRoman"/>
      <w:lvlText w:val="%9."/>
      <w:lvlJc w:val="right"/>
      <w:pPr>
        <w:ind w:left="6480" w:hanging="180"/>
      </w:pPr>
    </w:lvl>
  </w:abstractNum>
  <w:abstractNum w:abstractNumId="4" w15:restartNumberingAfterBreak="0">
    <w:nsid w:val="67806249"/>
    <w:multiLevelType w:val="hybridMultilevel"/>
    <w:tmpl w:val="A8EE42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0811253">
    <w:abstractNumId w:val="0"/>
  </w:num>
  <w:num w:numId="2" w16cid:durableId="490874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9807887">
    <w:abstractNumId w:val="2"/>
  </w:num>
  <w:num w:numId="4" w16cid:durableId="311956908">
    <w:abstractNumId w:val="1"/>
  </w:num>
  <w:num w:numId="5" w16cid:durableId="367292377">
    <w:abstractNumId w:val="2"/>
  </w:num>
  <w:num w:numId="6" w16cid:durableId="23870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EF"/>
    <w:rsid w:val="000648CD"/>
    <w:rsid w:val="002C31B4"/>
    <w:rsid w:val="003D23A9"/>
    <w:rsid w:val="00672C35"/>
    <w:rsid w:val="007F5CA7"/>
    <w:rsid w:val="008216EF"/>
    <w:rsid w:val="00AF6369"/>
    <w:rsid w:val="00B7154B"/>
    <w:rsid w:val="00BF3142"/>
    <w:rsid w:val="00D4112C"/>
    <w:rsid w:val="06623F68"/>
    <w:rsid w:val="09F70357"/>
    <w:rsid w:val="0B0FFBF7"/>
    <w:rsid w:val="1DB88877"/>
    <w:rsid w:val="3A52D380"/>
    <w:rsid w:val="4046D1DD"/>
    <w:rsid w:val="42A373CC"/>
    <w:rsid w:val="4486CAA7"/>
    <w:rsid w:val="49637F7A"/>
    <w:rsid w:val="51B2595E"/>
    <w:rsid w:val="7F6C1A6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0A26"/>
  <w15:chartTrackingRefBased/>
  <w15:docId w15:val="{DFD97DFE-1ED7-48C2-87C2-8A1AA7B4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8"/>
        <w:lang w:val="en-US" w:eastAsia="en-US" w:bidi="bn-BD"/>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16EF"/>
    <w:rPr>
      <w:kern w:val="0"/>
      <w:szCs w:val="22"/>
      <w:lang w:bidi="ar-SA"/>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216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216EF"/>
    <w:rPr>
      <w:kern w:val="0"/>
      <w:szCs w:val="22"/>
      <w:lang w:bidi="ar-SA"/>
      <w14:ligatures w14:val="none"/>
    </w:rPr>
  </w:style>
  <w:style w:type="paragraph" w:styleId="Footer">
    <w:name w:val="footer"/>
    <w:basedOn w:val="Normal"/>
    <w:link w:val="FooterChar"/>
    <w:uiPriority w:val="99"/>
    <w:unhideWhenUsed/>
    <w:rsid w:val="008216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216EF"/>
    <w:rPr>
      <w:kern w:val="0"/>
      <w:szCs w:val="22"/>
      <w:lang w:bidi="ar-SA"/>
      <w14:ligatures w14:val="none"/>
    </w:rPr>
  </w:style>
  <w:style w:type="character" w:styleId="Hyperlink">
    <w:name w:val="Hyperlink"/>
    <w:basedOn w:val="DefaultParagraphFont"/>
    <w:uiPriority w:val="99"/>
    <w:unhideWhenUsed/>
    <w:rsid w:val="008216EF"/>
    <w:rPr>
      <w:color w:val="0563C1" w:themeColor="hyperlink"/>
      <w:u w:val="single"/>
    </w:rPr>
  </w:style>
  <w:style w:type="paragraph" w:styleId="ListParagraph">
    <w:name w:val="List Paragraph"/>
    <w:basedOn w:val="Normal"/>
    <w:uiPriority w:val="34"/>
    <w:qFormat/>
    <w:rsid w:val="008216EF"/>
    <w:pPr>
      <w:ind w:left="720"/>
      <w:contextualSpacing/>
    </w:pPr>
  </w:style>
  <w:style w:type="character" w:styleId="normaltextrun" w:customStyle="1">
    <w:name w:val="normaltextrun"/>
    <w:basedOn w:val="DefaultParagraphFont"/>
    <w:rsid w:val="008216EF"/>
  </w:style>
  <w:style w:type="paragraph" w:styleId="CommentText">
    <w:name w:val="annotation text"/>
    <w:basedOn w:val="Normal"/>
    <w:link w:val="CommentTextChar"/>
    <w:uiPriority w:val="99"/>
    <w:semiHidden/>
    <w:unhideWhenUsed/>
    <w:rsid w:val="008216EF"/>
    <w:pPr>
      <w:spacing w:line="240" w:lineRule="auto"/>
    </w:pPr>
    <w:rPr>
      <w:sz w:val="20"/>
      <w:szCs w:val="20"/>
    </w:rPr>
  </w:style>
  <w:style w:type="character" w:styleId="CommentTextChar" w:customStyle="1">
    <w:name w:val="Comment Text Char"/>
    <w:basedOn w:val="DefaultParagraphFont"/>
    <w:link w:val="CommentText"/>
    <w:uiPriority w:val="99"/>
    <w:semiHidden/>
    <w:rsid w:val="008216EF"/>
    <w:rPr>
      <w:kern w:val="0"/>
      <w:sz w:val="20"/>
      <w:szCs w:val="20"/>
      <w:lang w:bidi="ar-SA"/>
      <w14:ligatures w14:val="none"/>
    </w:rPr>
  </w:style>
  <w:style w:type="character" w:styleId="CommentReference">
    <w:name w:val="annotation reference"/>
    <w:basedOn w:val="DefaultParagraphFont"/>
    <w:uiPriority w:val="99"/>
    <w:semiHidden/>
    <w:unhideWhenUsed/>
    <w:rsid w:val="008216EF"/>
    <w:rPr>
      <w:sz w:val="16"/>
      <w:szCs w:val="16"/>
    </w:rPr>
  </w:style>
  <w:style w:type="paragraph" w:styleId="ColorfulList-Accent11" w:customStyle="1">
    <w:name w:val="Colorful List - Accent 11"/>
    <w:basedOn w:val="Normal"/>
    <w:uiPriority w:val="34"/>
    <w:qFormat/>
    <w:rsid w:val="008216EF"/>
    <w:pPr>
      <w:spacing w:after="200" w:line="276" w:lineRule="auto"/>
      <w:ind w:left="720"/>
      <w:contextualSpacing/>
    </w:pPr>
    <w:rPr>
      <w:rFonts w:ascii="Calibri" w:hAnsi="Calibri" w:eastAsia="Calibri" w:cs="Times New Roman"/>
    </w:rPr>
  </w:style>
  <w:style w:type="paragraph" w:styleId="paragraph" w:customStyle="1">
    <w:name w:val="paragraph"/>
    <w:basedOn w:val="Normal"/>
    <w:rsid w:val="008216EF"/>
    <w:pPr>
      <w:spacing w:before="100" w:beforeAutospacing="1" w:after="100" w:afterAutospacing="1" w:line="240" w:lineRule="auto"/>
    </w:pPr>
    <w:rPr>
      <w:rFonts w:ascii="Times New Roman" w:hAnsi="Times New Roman" w:eastAsia="Times New Roman" w:cs="Times New Roman"/>
      <w:sz w:val="24"/>
      <w:szCs w:val="24"/>
      <w:lang w:bidi="bn-BD"/>
    </w:rPr>
  </w:style>
  <w:style w:type="character" w:styleId="eop" w:customStyle="1">
    <w:name w:val="eop"/>
    <w:basedOn w:val="DefaultParagraphFont"/>
    <w:rsid w:val="0082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50034">
      <w:bodyDiv w:val="1"/>
      <w:marLeft w:val="0"/>
      <w:marRight w:val="0"/>
      <w:marTop w:val="0"/>
      <w:marBottom w:val="0"/>
      <w:divBdr>
        <w:top w:val="none" w:sz="0" w:space="0" w:color="auto"/>
        <w:left w:val="none" w:sz="0" w:space="0" w:color="auto"/>
        <w:bottom w:val="none" w:sz="0" w:space="0" w:color="auto"/>
        <w:right w:val="none" w:sz="0" w:space="0" w:color="auto"/>
      </w:divBdr>
      <w:divsChild>
        <w:div w:id="2124222237">
          <w:marLeft w:val="0"/>
          <w:marRight w:val="0"/>
          <w:marTop w:val="0"/>
          <w:marBottom w:val="0"/>
          <w:divBdr>
            <w:top w:val="none" w:sz="0" w:space="0" w:color="auto"/>
            <w:left w:val="none" w:sz="0" w:space="0" w:color="auto"/>
            <w:bottom w:val="none" w:sz="0" w:space="0" w:color="auto"/>
            <w:right w:val="none" w:sz="0" w:space="0" w:color="auto"/>
          </w:divBdr>
        </w:div>
        <w:div w:id="1319502363">
          <w:marLeft w:val="0"/>
          <w:marRight w:val="0"/>
          <w:marTop w:val="0"/>
          <w:marBottom w:val="0"/>
          <w:divBdr>
            <w:top w:val="none" w:sz="0" w:space="0" w:color="auto"/>
            <w:left w:val="none" w:sz="0" w:space="0" w:color="auto"/>
            <w:bottom w:val="none" w:sz="0" w:space="0" w:color="auto"/>
            <w:right w:val="none" w:sz="0" w:space="0" w:color="auto"/>
          </w:divBdr>
        </w:div>
        <w:div w:id="1508405970">
          <w:marLeft w:val="0"/>
          <w:marRight w:val="0"/>
          <w:marTop w:val="0"/>
          <w:marBottom w:val="0"/>
          <w:divBdr>
            <w:top w:val="none" w:sz="0" w:space="0" w:color="auto"/>
            <w:left w:val="none" w:sz="0" w:space="0" w:color="auto"/>
            <w:bottom w:val="none" w:sz="0" w:space="0" w:color="auto"/>
            <w:right w:val="none" w:sz="0" w:space="0" w:color="auto"/>
          </w:divBdr>
        </w:div>
        <w:div w:id="163321555">
          <w:marLeft w:val="0"/>
          <w:marRight w:val="0"/>
          <w:marTop w:val="0"/>
          <w:marBottom w:val="0"/>
          <w:divBdr>
            <w:top w:val="none" w:sz="0" w:space="0" w:color="auto"/>
            <w:left w:val="none" w:sz="0" w:space="0" w:color="auto"/>
            <w:bottom w:val="none" w:sz="0" w:space="0" w:color="auto"/>
            <w:right w:val="none" w:sz="0" w:space="0" w:color="auto"/>
          </w:divBdr>
        </w:div>
        <w:div w:id="409424352">
          <w:marLeft w:val="0"/>
          <w:marRight w:val="0"/>
          <w:marTop w:val="0"/>
          <w:marBottom w:val="0"/>
          <w:divBdr>
            <w:top w:val="none" w:sz="0" w:space="0" w:color="auto"/>
            <w:left w:val="none" w:sz="0" w:space="0" w:color="auto"/>
            <w:bottom w:val="none" w:sz="0" w:space="0" w:color="auto"/>
            <w:right w:val="none" w:sz="0" w:space="0" w:color="auto"/>
          </w:divBdr>
        </w:div>
        <w:div w:id="713042190">
          <w:marLeft w:val="0"/>
          <w:marRight w:val="0"/>
          <w:marTop w:val="0"/>
          <w:marBottom w:val="0"/>
          <w:divBdr>
            <w:top w:val="none" w:sz="0" w:space="0" w:color="auto"/>
            <w:left w:val="none" w:sz="0" w:space="0" w:color="auto"/>
            <w:bottom w:val="none" w:sz="0" w:space="0" w:color="auto"/>
            <w:right w:val="none" w:sz="0" w:space="0" w:color="auto"/>
          </w:divBdr>
        </w:div>
        <w:div w:id="315495769">
          <w:marLeft w:val="0"/>
          <w:marRight w:val="0"/>
          <w:marTop w:val="0"/>
          <w:marBottom w:val="0"/>
          <w:divBdr>
            <w:top w:val="none" w:sz="0" w:space="0" w:color="auto"/>
            <w:left w:val="none" w:sz="0" w:space="0" w:color="auto"/>
            <w:bottom w:val="none" w:sz="0" w:space="0" w:color="auto"/>
            <w:right w:val="none" w:sz="0" w:space="0" w:color="auto"/>
          </w:divBdr>
        </w:div>
        <w:div w:id="1999381319">
          <w:marLeft w:val="0"/>
          <w:marRight w:val="0"/>
          <w:marTop w:val="0"/>
          <w:marBottom w:val="0"/>
          <w:divBdr>
            <w:top w:val="none" w:sz="0" w:space="0" w:color="auto"/>
            <w:left w:val="none" w:sz="0" w:space="0" w:color="auto"/>
            <w:bottom w:val="none" w:sz="0" w:space="0" w:color="auto"/>
            <w:right w:val="none" w:sz="0" w:space="0" w:color="auto"/>
          </w:divBdr>
        </w:div>
        <w:div w:id="1897156124">
          <w:marLeft w:val="0"/>
          <w:marRight w:val="0"/>
          <w:marTop w:val="0"/>
          <w:marBottom w:val="0"/>
          <w:divBdr>
            <w:top w:val="none" w:sz="0" w:space="0" w:color="auto"/>
            <w:left w:val="none" w:sz="0" w:space="0" w:color="auto"/>
            <w:bottom w:val="none" w:sz="0" w:space="0" w:color="auto"/>
            <w:right w:val="none" w:sz="0" w:space="0" w:color="auto"/>
          </w:divBdr>
        </w:div>
        <w:div w:id="965282961">
          <w:marLeft w:val="0"/>
          <w:marRight w:val="0"/>
          <w:marTop w:val="0"/>
          <w:marBottom w:val="0"/>
          <w:divBdr>
            <w:top w:val="none" w:sz="0" w:space="0" w:color="auto"/>
            <w:left w:val="none" w:sz="0" w:space="0" w:color="auto"/>
            <w:bottom w:val="none" w:sz="0" w:space="0" w:color="auto"/>
            <w:right w:val="none" w:sz="0" w:space="0" w:color="auto"/>
          </w:divBdr>
        </w:div>
        <w:div w:id="740639751">
          <w:marLeft w:val="0"/>
          <w:marRight w:val="0"/>
          <w:marTop w:val="0"/>
          <w:marBottom w:val="0"/>
          <w:divBdr>
            <w:top w:val="none" w:sz="0" w:space="0" w:color="auto"/>
            <w:left w:val="none" w:sz="0" w:space="0" w:color="auto"/>
            <w:bottom w:val="none" w:sz="0" w:space="0" w:color="auto"/>
            <w:right w:val="none" w:sz="0" w:space="0" w:color="auto"/>
          </w:divBdr>
        </w:div>
        <w:div w:id="1408843530">
          <w:marLeft w:val="0"/>
          <w:marRight w:val="0"/>
          <w:marTop w:val="0"/>
          <w:marBottom w:val="0"/>
          <w:divBdr>
            <w:top w:val="none" w:sz="0" w:space="0" w:color="auto"/>
            <w:left w:val="none" w:sz="0" w:space="0" w:color="auto"/>
            <w:bottom w:val="none" w:sz="0" w:space="0" w:color="auto"/>
            <w:right w:val="none" w:sz="0" w:space="0" w:color="auto"/>
          </w:divBdr>
        </w:div>
        <w:div w:id="2125422961">
          <w:marLeft w:val="0"/>
          <w:marRight w:val="0"/>
          <w:marTop w:val="0"/>
          <w:marBottom w:val="0"/>
          <w:divBdr>
            <w:top w:val="none" w:sz="0" w:space="0" w:color="auto"/>
            <w:left w:val="none" w:sz="0" w:space="0" w:color="auto"/>
            <w:bottom w:val="none" w:sz="0" w:space="0" w:color="auto"/>
            <w:right w:val="none" w:sz="0" w:space="0" w:color="auto"/>
          </w:divBdr>
        </w:div>
        <w:div w:id="1400053489">
          <w:marLeft w:val="0"/>
          <w:marRight w:val="0"/>
          <w:marTop w:val="0"/>
          <w:marBottom w:val="0"/>
          <w:divBdr>
            <w:top w:val="none" w:sz="0" w:space="0" w:color="auto"/>
            <w:left w:val="none" w:sz="0" w:space="0" w:color="auto"/>
            <w:bottom w:val="none" w:sz="0" w:space="0" w:color="auto"/>
            <w:right w:val="none" w:sz="0" w:space="0" w:color="auto"/>
          </w:divBdr>
        </w:div>
        <w:div w:id="353698906">
          <w:marLeft w:val="0"/>
          <w:marRight w:val="0"/>
          <w:marTop w:val="0"/>
          <w:marBottom w:val="0"/>
          <w:divBdr>
            <w:top w:val="none" w:sz="0" w:space="0" w:color="auto"/>
            <w:left w:val="none" w:sz="0" w:space="0" w:color="auto"/>
            <w:bottom w:val="none" w:sz="0" w:space="0" w:color="auto"/>
            <w:right w:val="none" w:sz="0" w:space="0" w:color="auto"/>
          </w:divBdr>
        </w:div>
        <w:div w:id="2057194813">
          <w:marLeft w:val="0"/>
          <w:marRight w:val="0"/>
          <w:marTop w:val="0"/>
          <w:marBottom w:val="0"/>
          <w:divBdr>
            <w:top w:val="none" w:sz="0" w:space="0" w:color="auto"/>
            <w:left w:val="none" w:sz="0" w:space="0" w:color="auto"/>
            <w:bottom w:val="none" w:sz="0" w:space="0" w:color="auto"/>
            <w:right w:val="none" w:sz="0" w:space="0" w:color="auto"/>
          </w:divBdr>
        </w:div>
        <w:div w:id="825440558">
          <w:marLeft w:val="0"/>
          <w:marRight w:val="0"/>
          <w:marTop w:val="0"/>
          <w:marBottom w:val="0"/>
          <w:divBdr>
            <w:top w:val="none" w:sz="0" w:space="0" w:color="auto"/>
            <w:left w:val="none" w:sz="0" w:space="0" w:color="auto"/>
            <w:bottom w:val="none" w:sz="0" w:space="0" w:color="auto"/>
            <w:right w:val="none" w:sz="0" w:space="0" w:color="auto"/>
          </w:divBdr>
        </w:div>
        <w:div w:id="1057509887">
          <w:marLeft w:val="0"/>
          <w:marRight w:val="0"/>
          <w:marTop w:val="0"/>
          <w:marBottom w:val="0"/>
          <w:divBdr>
            <w:top w:val="none" w:sz="0" w:space="0" w:color="auto"/>
            <w:left w:val="none" w:sz="0" w:space="0" w:color="auto"/>
            <w:bottom w:val="none" w:sz="0" w:space="0" w:color="auto"/>
            <w:right w:val="none" w:sz="0" w:space="0" w:color="auto"/>
          </w:divBdr>
        </w:div>
        <w:div w:id="881013491">
          <w:marLeft w:val="0"/>
          <w:marRight w:val="0"/>
          <w:marTop w:val="0"/>
          <w:marBottom w:val="0"/>
          <w:divBdr>
            <w:top w:val="none" w:sz="0" w:space="0" w:color="auto"/>
            <w:left w:val="none" w:sz="0" w:space="0" w:color="auto"/>
            <w:bottom w:val="none" w:sz="0" w:space="0" w:color="auto"/>
            <w:right w:val="none" w:sz="0" w:space="0" w:color="auto"/>
          </w:divBdr>
        </w:div>
        <w:div w:id="798492649">
          <w:marLeft w:val="0"/>
          <w:marRight w:val="0"/>
          <w:marTop w:val="0"/>
          <w:marBottom w:val="0"/>
          <w:divBdr>
            <w:top w:val="none" w:sz="0" w:space="0" w:color="auto"/>
            <w:left w:val="none" w:sz="0" w:space="0" w:color="auto"/>
            <w:bottom w:val="none" w:sz="0" w:space="0" w:color="auto"/>
            <w:right w:val="none" w:sz="0" w:space="0" w:color="auto"/>
          </w:divBdr>
        </w:div>
        <w:div w:id="1884781255">
          <w:marLeft w:val="0"/>
          <w:marRight w:val="0"/>
          <w:marTop w:val="0"/>
          <w:marBottom w:val="0"/>
          <w:divBdr>
            <w:top w:val="none" w:sz="0" w:space="0" w:color="auto"/>
            <w:left w:val="none" w:sz="0" w:space="0" w:color="auto"/>
            <w:bottom w:val="none" w:sz="0" w:space="0" w:color="auto"/>
            <w:right w:val="none" w:sz="0" w:space="0" w:color="auto"/>
          </w:divBdr>
        </w:div>
        <w:div w:id="1588420945">
          <w:marLeft w:val="0"/>
          <w:marRight w:val="0"/>
          <w:marTop w:val="0"/>
          <w:marBottom w:val="0"/>
          <w:divBdr>
            <w:top w:val="none" w:sz="0" w:space="0" w:color="auto"/>
            <w:left w:val="none" w:sz="0" w:space="0" w:color="auto"/>
            <w:bottom w:val="none" w:sz="0" w:space="0" w:color="auto"/>
            <w:right w:val="none" w:sz="0" w:space="0" w:color="auto"/>
          </w:divBdr>
        </w:div>
        <w:div w:id="2130319431">
          <w:marLeft w:val="0"/>
          <w:marRight w:val="0"/>
          <w:marTop w:val="0"/>
          <w:marBottom w:val="0"/>
          <w:divBdr>
            <w:top w:val="none" w:sz="0" w:space="0" w:color="auto"/>
            <w:left w:val="none" w:sz="0" w:space="0" w:color="auto"/>
            <w:bottom w:val="none" w:sz="0" w:space="0" w:color="auto"/>
            <w:right w:val="none" w:sz="0" w:space="0" w:color="auto"/>
          </w:divBdr>
        </w:div>
        <w:div w:id="1574504112">
          <w:marLeft w:val="0"/>
          <w:marRight w:val="0"/>
          <w:marTop w:val="0"/>
          <w:marBottom w:val="0"/>
          <w:divBdr>
            <w:top w:val="none" w:sz="0" w:space="0" w:color="auto"/>
            <w:left w:val="none" w:sz="0" w:space="0" w:color="auto"/>
            <w:bottom w:val="none" w:sz="0" w:space="0" w:color="auto"/>
            <w:right w:val="none" w:sz="0" w:space="0" w:color="auto"/>
          </w:divBdr>
        </w:div>
        <w:div w:id="472649175">
          <w:marLeft w:val="0"/>
          <w:marRight w:val="0"/>
          <w:marTop w:val="0"/>
          <w:marBottom w:val="0"/>
          <w:divBdr>
            <w:top w:val="none" w:sz="0" w:space="0" w:color="auto"/>
            <w:left w:val="none" w:sz="0" w:space="0" w:color="auto"/>
            <w:bottom w:val="none" w:sz="0" w:space="0" w:color="auto"/>
            <w:right w:val="none" w:sz="0" w:space="0" w:color="auto"/>
          </w:divBdr>
        </w:div>
      </w:divsChild>
    </w:div>
    <w:div w:id="267784937">
      <w:bodyDiv w:val="1"/>
      <w:marLeft w:val="0"/>
      <w:marRight w:val="0"/>
      <w:marTop w:val="0"/>
      <w:marBottom w:val="0"/>
      <w:divBdr>
        <w:top w:val="none" w:sz="0" w:space="0" w:color="auto"/>
        <w:left w:val="none" w:sz="0" w:space="0" w:color="auto"/>
        <w:bottom w:val="none" w:sz="0" w:space="0" w:color="auto"/>
        <w:right w:val="none" w:sz="0" w:space="0" w:color="auto"/>
      </w:divBdr>
    </w:div>
    <w:div w:id="835804282">
      <w:bodyDiv w:val="1"/>
      <w:marLeft w:val="0"/>
      <w:marRight w:val="0"/>
      <w:marTop w:val="0"/>
      <w:marBottom w:val="0"/>
      <w:divBdr>
        <w:top w:val="none" w:sz="0" w:space="0" w:color="auto"/>
        <w:left w:val="none" w:sz="0" w:space="0" w:color="auto"/>
        <w:bottom w:val="none" w:sz="0" w:space="0" w:color="auto"/>
        <w:right w:val="none" w:sz="0" w:space="0" w:color="auto"/>
      </w:divBdr>
      <w:divsChild>
        <w:div w:id="880435426">
          <w:marLeft w:val="0"/>
          <w:marRight w:val="0"/>
          <w:marTop w:val="0"/>
          <w:marBottom w:val="0"/>
          <w:divBdr>
            <w:top w:val="none" w:sz="0" w:space="0" w:color="auto"/>
            <w:left w:val="none" w:sz="0" w:space="0" w:color="auto"/>
            <w:bottom w:val="none" w:sz="0" w:space="0" w:color="auto"/>
            <w:right w:val="none" w:sz="0" w:space="0" w:color="auto"/>
          </w:divBdr>
        </w:div>
        <w:div w:id="1564563813">
          <w:marLeft w:val="0"/>
          <w:marRight w:val="0"/>
          <w:marTop w:val="0"/>
          <w:marBottom w:val="0"/>
          <w:divBdr>
            <w:top w:val="none" w:sz="0" w:space="0" w:color="auto"/>
            <w:left w:val="none" w:sz="0" w:space="0" w:color="auto"/>
            <w:bottom w:val="none" w:sz="0" w:space="0" w:color="auto"/>
            <w:right w:val="none" w:sz="0" w:space="0" w:color="auto"/>
          </w:divBdr>
        </w:div>
        <w:div w:id="272900965">
          <w:marLeft w:val="0"/>
          <w:marRight w:val="0"/>
          <w:marTop w:val="0"/>
          <w:marBottom w:val="0"/>
          <w:divBdr>
            <w:top w:val="none" w:sz="0" w:space="0" w:color="auto"/>
            <w:left w:val="none" w:sz="0" w:space="0" w:color="auto"/>
            <w:bottom w:val="none" w:sz="0" w:space="0" w:color="auto"/>
            <w:right w:val="none" w:sz="0" w:space="0" w:color="auto"/>
          </w:divBdr>
        </w:div>
        <w:div w:id="1588616386">
          <w:marLeft w:val="0"/>
          <w:marRight w:val="0"/>
          <w:marTop w:val="0"/>
          <w:marBottom w:val="0"/>
          <w:divBdr>
            <w:top w:val="none" w:sz="0" w:space="0" w:color="auto"/>
            <w:left w:val="none" w:sz="0" w:space="0" w:color="auto"/>
            <w:bottom w:val="none" w:sz="0" w:space="0" w:color="auto"/>
            <w:right w:val="none" w:sz="0" w:space="0" w:color="auto"/>
          </w:divBdr>
        </w:div>
        <w:div w:id="761802940">
          <w:marLeft w:val="0"/>
          <w:marRight w:val="0"/>
          <w:marTop w:val="0"/>
          <w:marBottom w:val="0"/>
          <w:divBdr>
            <w:top w:val="none" w:sz="0" w:space="0" w:color="auto"/>
            <w:left w:val="none" w:sz="0" w:space="0" w:color="auto"/>
            <w:bottom w:val="none" w:sz="0" w:space="0" w:color="auto"/>
            <w:right w:val="none" w:sz="0" w:space="0" w:color="auto"/>
          </w:divBdr>
        </w:div>
        <w:div w:id="701707055">
          <w:marLeft w:val="0"/>
          <w:marRight w:val="0"/>
          <w:marTop w:val="0"/>
          <w:marBottom w:val="0"/>
          <w:divBdr>
            <w:top w:val="none" w:sz="0" w:space="0" w:color="auto"/>
            <w:left w:val="none" w:sz="0" w:space="0" w:color="auto"/>
            <w:bottom w:val="none" w:sz="0" w:space="0" w:color="auto"/>
            <w:right w:val="none" w:sz="0" w:space="0" w:color="auto"/>
          </w:divBdr>
        </w:div>
        <w:div w:id="893587639">
          <w:marLeft w:val="0"/>
          <w:marRight w:val="0"/>
          <w:marTop w:val="0"/>
          <w:marBottom w:val="0"/>
          <w:divBdr>
            <w:top w:val="none" w:sz="0" w:space="0" w:color="auto"/>
            <w:left w:val="none" w:sz="0" w:space="0" w:color="auto"/>
            <w:bottom w:val="none" w:sz="0" w:space="0" w:color="auto"/>
            <w:right w:val="none" w:sz="0" w:space="0" w:color="auto"/>
          </w:divBdr>
        </w:div>
        <w:div w:id="1040857016">
          <w:marLeft w:val="0"/>
          <w:marRight w:val="0"/>
          <w:marTop w:val="0"/>
          <w:marBottom w:val="0"/>
          <w:divBdr>
            <w:top w:val="none" w:sz="0" w:space="0" w:color="auto"/>
            <w:left w:val="none" w:sz="0" w:space="0" w:color="auto"/>
            <w:bottom w:val="none" w:sz="0" w:space="0" w:color="auto"/>
            <w:right w:val="none" w:sz="0" w:space="0" w:color="auto"/>
          </w:divBdr>
        </w:div>
        <w:div w:id="716246291">
          <w:marLeft w:val="0"/>
          <w:marRight w:val="0"/>
          <w:marTop w:val="0"/>
          <w:marBottom w:val="0"/>
          <w:divBdr>
            <w:top w:val="none" w:sz="0" w:space="0" w:color="auto"/>
            <w:left w:val="none" w:sz="0" w:space="0" w:color="auto"/>
            <w:bottom w:val="none" w:sz="0" w:space="0" w:color="auto"/>
            <w:right w:val="none" w:sz="0" w:space="0" w:color="auto"/>
          </w:divBdr>
        </w:div>
        <w:div w:id="209071695">
          <w:marLeft w:val="0"/>
          <w:marRight w:val="0"/>
          <w:marTop w:val="0"/>
          <w:marBottom w:val="0"/>
          <w:divBdr>
            <w:top w:val="none" w:sz="0" w:space="0" w:color="auto"/>
            <w:left w:val="none" w:sz="0" w:space="0" w:color="auto"/>
            <w:bottom w:val="none" w:sz="0" w:space="0" w:color="auto"/>
            <w:right w:val="none" w:sz="0" w:space="0" w:color="auto"/>
          </w:divBdr>
        </w:div>
        <w:div w:id="788745028">
          <w:marLeft w:val="0"/>
          <w:marRight w:val="0"/>
          <w:marTop w:val="0"/>
          <w:marBottom w:val="0"/>
          <w:divBdr>
            <w:top w:val="none" w:sz="0" w:space="0" w:color="auto"/>
            <w:left w:val="none" w:sz="0" w:space="0" w:color="auto"/>
            <w:bottom w:val="none" w:sz="0" w:space="0" w:color="auto"/>
            <w:right w:val="none" w:sz="0" w:space="0" w:color="auto"/>
          </w:divBdr>
        </w:div>
        <w:div w:id="159392539">
          <w:marLeft w:val="0"/>
          <w:marRight w:val="0"/>
          <w:marTop w:val="0"/>
          <w:marBottom w:val="0"/>
          <w:divBdr>
            <w:top w:val="none" w:sz="0" w:space="0" w:color="auto"/>
            <w:left w:val="none" w:sz="0" w:space="0" w:color="auto"/>
            <w:bottom w:val="none" w:sz="0" w:space="0" w:color="auto"/>
            <w:right w:val="none" w:sz="0" w:space="0" w:color="auto"/>
          </w:divBdr>
        </w:div>
        <w:div w:id="1161239371">
          <w:marLeft w:val="0"/>
          <w:marRight w:val="0"/>
          <w:marTop w:val="0"/>
          <w:marBottom w:val="0"/>
          <w:divBdr>
            <w:top w:val="none" w:sz="0" w:space="0" w:color="auto"/>
            <w:left w:val="none" w:sz="0" w:space="0" w:color="auto"/>
            <w:bottom w:val="none" w:sz="0" w:space="0" w:color="auto"/>
            <w:right w:val="none" w:sz="0" w:space="0" w:color="auto"/>
          </w:divBdr>
        </w:div>
        <w:div w:id="708183582">
          <w:marLeft w:val="0"/>
          <w:marRight w:val="0"/>
          <w:marTop w:val="0"/>
          <w:marBottom w:val="0"/>
          <w:divBdr>
            <w:top w:val="none" w:sz="0" w:space="0" w:color="auto"/>
            <w:left w:val="none" w:sz="0" w:space="0" w:color="auto"/>
            <w:bottom w:val="none" w:sz="0" w:space="0" w:color="auto"/>
            <w:right w:val="none" w:sz="0" w:space="0" w:color="auto"/>
          </w:divBdr>
        </w:div>
        <w:div w:id="795414138">
          <w:marLeft w:val="0"/>
          <w:marRight w:val="0"/>
          <w:marTop w:val="0"/>
          <w:marBottom w:val="0"/>
          <w:divBdr>
            <w:top w:val="none" w:sz="0" w:space="0" w:color="auto"/>
            <w:left w:val="none" w:sz="0" w:space="0" w:color="auto"/>
            <w:bottom w:val="none" w:sz="0" w:space="0" w:color="auto"/>
            <w:right w:val="none" w:sz="0" w:space="0" w:color="auto"/>
          </w:divBdr>
        </w:div>
        <w:div w:id="1751850747">
          <w:marLeft w:val="0"/>
          <w:marRight w:val="0"/>
          <w:marTop w:val="0"/>
          <w:marBottom w:val="0"/>
          <w:divBdr>
            <w:top w:val="none" w:sz="0" w:space="0" w:color="auto"/>
            <w:left w:val="none" w:sz="0" w:space="0" w:color="auto"/>
            <w:bottom w:val="none" w:sz="0" w:space="0" w:color="auto"/>
            <w:right w:val="none" w:sz="0" w:space="0" w:color="auto"/>
          </w:divBdr>
        </w:div>
        <w:div w:id="353070395">
          <w:marLeft w:val="0"/>
          <w:marRight w:val="0"/>
          <w:marTop w:val="0"/>
          <w:marBottom w:val="0"/>
          <w:divBdr>
            <w:top w:val="none" w:sz="0" w:space="0" w:color="auto"/>
            <w:left w:val="none" w:sz="0" w:space="0" w:color="auto"/>
            <w:bottom w:val="none" w:sz="0" w:space="0" w:color="auto"/>
            <w:right w:val="none" w:sz="0" w:space="0" w:color="auto"/>
          </w:divBdr>
        </w:div>
        <w:div w:id="676352421">
          <w:marLeft w:val="0"/>
          <w:marRight w:val="0"/>
          <w:marTop w:val="0"/>
          <w:marBottom w:val="0"/>
          <w:divBdr>
            <w:top w:val="none" w:sz="0" w:space="0" w:color="auto"/>
            <w:left w:val="none" w:sz="0" w:space="0" w:color="auto"/>
            <w:bottom w:val="none" w:sz="0" w:space="0" w:color="auto"/>
            <w:right w:val="none" w:sz="0" w:space="0" w:color="auto"/>
          </w:divBdr>
        </w:div>
        <w:div w:id="891305366">
          <w:marLeft w:val="0"/>
          <w:marRight w:val="0"/>
          <w:marTop w:val="0"/>
          <w:marBottom w:val="0"/>
          <w:divBdr>
            <w:top w:val="none" w:sz="0" w:space="0" w:color="auto"/>
            <w:left w:val="none" w:sz="0" w:space="0" w:color="auto"/>
            <w:bottom w:val="none" w:sz="0" w:space="0" w:color="auto"/>
            <w:right w:val="none" w:sz="0" w:space="0" w:color="auto"/>
          </w:divBdr>
        </w:div>
        <w:div w:id="843784506">
          <w:marLeft w:val="0"/>
          <w:marRight w:val="0"/>
          <w:marTop w:val="0"/>
          <w:marBottom w:val="0"/>
          <w:divBdr>
            <w:top w:val="none" w:sz="0" w:space="0" w:color="auto"/>
            <w:left w:val="none" w:sz="0" w:space="0" w:color="auto"/>
            <w:bottom w:val="none" w:sz="0" w:space="0" w:color="auto"/>
            <w:right w:val="none" w:sz="0" w:space="0" w:color="auto"/>
          </w:divBdr>
        </w:div>
        <w:div w:id="787625456">
          <w:marLeft w:val="0"/>
          <w:marRight w:val="0"/>
          <w:marTop w:val="0"/>
          <w:marBottom w:val="0"/>
          <w:divBdr>
            <w:top w:val="none" w:sz="0" w:space="0" w:color="auto"/>
            <w:left w:val="none" w:sz="0" w:space="0" w:color="auto"/>
            <w:bottom w:val="none" w:sz="0" w:space="0" w:color="auto"/>
            <w:right w:val="none" w:sz="0" w:space="0" w:color="auto"/>
          </w:divBdr>
        </w:div>
        <w:div w:id="1492334100">
          <w:marLeft w:val="0"/>
          <w:marRight w:val="0"/>
          <w:marTop w:val="0"/>
          <w:marBottom w:val="0"/>
          <w:divBdr>
            <w:top w:val="none" w:sz="0" w:space="0" w:color="auto"/>
            <w:left w:val="none" w:sz="0" w:space="0" w:color="auto"/>
            <w:bottom w:val="none" w:sz="0" w:space="0" w:color="auto"/>
            <w:right w:val="none" w:sz="0" w:space="0" w:color="auto"/>
          </w:divBdr>
        </w:div>
        <w:div w:id="642008689">
          <w:marLeft w:val="0"/>
          <w:marRight w:val="0"/>
          <w:marTop w:val="0"/>
          <w:marBottom w:val="0"/>
          <w:divBdr>
            <w:top w:val="none" w:sz="0" w:space="0" w:color="auto"/>
            <w:left w:val="none" w:sz="0" w:space="0" w:color="auto"/>
            <w:bottom w:val="none" w:sz="0" w:space="0" w:color="auto"/>
            <w:right w:val="none" w:sz="0" w:space="0" w:color="auto"/>
          </w:divBdr>
        </w:div>
        <w:div w:id="2048144567">
          <w:marLeft w:val="0"/>
          <w:marRight w:val="0"/>
          <w:marTop w:val="0"/>
          <w:marBottom w:val="0"/>
          <w:divBdr>
            <w:top w:val="none" w:sz="0" w:space="0" w:color="auto"/>
            <w:left w:val="none" w:sz="0" w:space="0" w:color="auto"/>
            <w:bottom w:val="none" w:sz="0" w:space="0" w:color="auto"/>
            <w:right w:val="none" w:sz="0" w:space="0" w:color="auto"/>
          </w:divBdr>
        </w:div>
        <w:div w:id="2046565161">
          <w:marLeft w:val="0"/>
          <w:marRight w:val="0"/>
          <w:marTop w:val="0"/>
          <w:marBottom w:val="0"/>
          <w:divBdr>
            <w:top w:val="none" w:sz="0" w:space="0" w:color="auto"/>
            <w:left w:val="none" w:sz="0" w:space="0" w:color="auto"/>
            <w:bottom w:val="none" w:sz="0" w:space="0" w:color="auto"/>
            <w:right w:val="none" w:sz="0" w:space="0" w:color="auto"/>
          </w:divBdr>
        </w:div>
        <w:div w:id="386223732">
          <w:marLeft w:val="0"/>
          <w:marRight w:val="0"/>
          <w:marTop w:val="0"/>
          <w:marBottom w:val="0"/>
          <w:divBdr>
            <w:top w:val="none" w:sz="0" w:space="0" w:color="auto"/>
            <w:left w:val="none" w:sz="0" w:space="0" w:color="auto"/>
            <w:bottom w:val="none" w:sz="0" w:space="0" w:color="auto"/>
            <w:right w:val="none" w:sz="0" w:space="0" w:color="auto"/>
          </w:divBdr>
        </w:div>
        <w:div w:id="1636569921">
          <w:marLeft w:val="0"/>
          <w:marRight w:val="0"/>
          <w:marTop w:val="0"/>
          <w:marBottom w:val="0"/>
          <w:divBdr>
            <w:top w:val="none" w:sz="0" w:space="0" w:color="auto"/>
            <w:left w:val="none" w:sz="0" w:space="0" w:color="auto"/>
            <w:bottom w:val="none" w:sz="0" w:space="0" w:color="auto"/>
            <w:right w:val="none" w:sz="0" w:space="0" w:color="auto"/>
          </w:divBdr>
        </w:div>
        <w:div w:id="1026369779">
          <w:marLeft w:val="0"/>
          <w:marRight w:val="0"/>
          <w:marTop w:val="0"/>
          <w:marBottom w:val="0"/>
          <w:divBdr>
            <w:top w:val="none" w:sz="0" w:space="0" w:color="auto"/>
            <w:left w:val="none" w:sz="0" w:space="0" w:color="auto"/>
            <w:bottom w:val="none" w:sz="0" w:space="0" w:color="auto"/>
            <w:right w:val="none" w:sz="0" w:space="0" w:color="auto"/>
          </w:divBdr>
        </w:div>
        <w:div w:id="1944651654">
          <w:marLeft w:val="0"/>
          <w:marRight w:val="0"/>
          <w:marTop w:val="0"/>
          <w:marBottom w:val="0"/>
          <w:divBdr>
            <w:top w:val="none" w:sz="0" w:space="0" w:color="auto"/>
            <w:left w:val="none" w:sz="0" w:space="0" w:color="auto"/>
            <w:bottom w:val="none" w:sz="0" w:space="0" w:color="auto"/>
            <w:right w:val="none" w:sz="0" w:space="0" w:color="auto"/>
          </w:divBdr>
        </w:div>
      </w:divsChild>
    </w:div>
    <w:div w:id="1011957829">
      <w:bodyDiv w:val="1"/>
      <w:marLeft w:val="0"/>
      <w:marRight w:val="0"/>
      <w:marTop w:val="0"/>
      <w:marBottom w:val="0"/>
      <w:divBdr>
        <w:top w:val="none" w:sz="0" w:space="0" w:color="auto"/>
        <w:left w:val="none" w:sz="0" w:space="0" w:color="auto"/>
        <w:bottom w:val="none" w:sz="0" w:space="0" w:color="auto"/>
        <w:right w:val="none" w:sz="0" w:space="0" w:color="auto"/>
      </w:divBdr>
      <w:divsChild>
        <w:div w:id="1216699339">
          <w:marLeft w:val="0"/>
          <w:marRight w:val="0"/>
          <w:marTop w:val="0"/>
          <w:marBottom w:val="0"/>
          <w:divBdr>
            <w:top w:val="none" w:sz="0" w:space="0" w:color="auto"/>
            <w:left w:val="none" w:sz="0" w:space="0" w:color="auto"/>
            <w:bottom w:val="none" w:sz="0" w:space="0" w:color="auto"/>
            <w:right w:val="none" w:sz="0" w:space="0" w:color="auto"/>
          </w:divBdr>
        </w:div>
        <w:div w:id="454831619">
          <w:marLeft w:val="0"/>
          <w:marRight w:val="0"/>
          <w:marTop w:val="0"/>
          <w:marBottom w:val="0"/>
          <w:divBdr>
            <w:top w:val="none" w:sz="0" w:space="0" w:color="auto"/>
            <w:left w:val="none" w:sz="0" w:space="0" w:color="auto"/>
            <w:bottom w:val="none" w:sz="0" w:space="0" w:color="auto"/>
            <w:right w:val="none" w:sz="0" w:space="0" w:color="auto"/>
          </w:divBdr>
        </w:div>
        <w:div w:id="955867773">
          <w:marLeft w:val="0"/>
          <w:marRight w:val="0"/>
          <w:marTop w:val="0"/>
          <w:marBottom w:val="0"/>
          <w:divBdr>
            <w:top w:val="none" w:sz="0" w:space="0" w:color="auto"/>
            <w:left w:val="none" w:sz="0" w:space="0" w:color="auto"/>
            <w:bottom w:val="none" w:sz="0" w:space="0" w:color="auto"/>
            <w:right w:val="none" w:sz="0" w:space="0" w:color="auto"/>
          </w:divBdr>
        </w:div>
        <w:div w:id="1783499910">
          <w:marLeft w:val="0"/>
          <w:marRight w:val="0"/>
          <w:marTop w:val="0"/>
          <w:marBottom w:val="0"/>
          <w:divBdr>
            <w:top w:val="none" w:sz="0" w:space="0" w:color="auto"/>
            <w:left w:val="none" w:sz="0" w:space="0" w:color="auto"/>
            <w:bottom w:val="none" w:sz="0" w:space="0" w:color="auto"/>
            <w:right w:val="none" w:sz="0" w:space="0" w:color="auto"/>
          </w:divBdr>
        </w:div>
        <w:div w:id="2145343836">
          <w:marLeft w:val="0"/>
          <w:marRight w:val="0"/>
          <w:marTop w:val="0"/>
          <w:marBottom w:val="0"/>
          <w:divBdr>
            <w:top w:val="none" w:sz="0" w:space="0" w:color="auto"/>
            <w:left w:val="none" w:sz="0" w:space="0" w:color="auto"/>
            <w:bottom w:val="none" w:sz="0" w:space="0" w:color="auto"/>
            <w:right w:val="none" w:sz="0" w:space="0" w:color="auto"/>
          </w:divBdr>
        </w:div>
        <w:div w:id="1003901566">
          <w:marLeft w:val="0"/>
          <w:marRight w:val="0"/>
          <w:marTop w:val="0"/>
          <w:marBottom w:val="0"/>
          <w:divBdr>
            <w:top w:val="none" w:sz="0" w:space="0" w:color="auto"/>
            <w:left w:val="none" w:sz="0" w:space="0" w:color="auto"/>
            <w:bottom w:val="none" w:sz="0" w:space="0" w:color="auto"/>
            <w:right w:val="none" w:sz="0" w:space="0" w:color="auto"/>
          </w:divBdr>
        </w:div>
        <w:div w:id="1139766024">
          <w:marLeft w:val="0"/>
          <w:marRight w:val="0"/>
          <w:marTop w:val="0"/>
          <w:marBottom w:val="0"/>
          <w:divBdr>
            <w:top w:val="none" w:sz="0" w:space="0" w:color="auto"/>
            <w:left w:val="none" w:sz="0" w:space="0" w:color="auto"/>
            <w:bottom w:val="none" w:sz="0" w:space="0" w:color="auto"/>
            <w:right w:val="none" w:sz="0" w:space="0" w:color="auto"/>
          </w:divBdr>
        </w:div>
        <w:div w:id="630063245">
          <w:marLeft w:val="0"/>
          <w:marRight w:val="0"/>
          <w:marTop w:val="0"/>
          <w:marBottom w:val="0"/>
          <w:divBdr>
            <w:top w:val="none" w:sz="0" w:space="0" w:color="auto"/>
            <w:left w:val="none" w:sz="0" w:space="0" w:color="auto"/>
            <w:bottom w:val="none" w:sz="0" w:space="0" w:color="auto"/>
            <w:right w:val="none" w:sz="0" w:space="0" w:color="auto"/>
          </w:divBdr>
        </w:div>
        <w:div w:id="585388092">
          <w:marLeft w:val="0"/>
          <w:marRight w:val="0"/>
          <w:marTop w:val="0"/>
          <w:marBottom w:val="0"/>
          <w:divBdr>
            <w:top w:val="none" w:sz="0" w:space="0" w:color="auto"/>
            <w:left w:val="none" w:sz="0" w:space="0" w:color="auto"/>
            <w:bottom w:val="none" w:sz="0" w:space="0" w:color="auto"/>
            <w:right w:val="none" w:sz="0" w:space="0" w:color="auto"/>
          </w:divBdr>
        </w:div>
        <w:div w:id="1058438230">
          <w:marLeft w:val="0"/>
          <w:marRight w:val="0"/>
          <w:marTop w:val="0"/>
          <w:marBottom w:val="0"/>
          <w:divBdr>
            <w:top w:val="none" w:sz="0" w:space="0" w:color="auto"/>
            <w:left w:val="none" w:sz="0" w:space="0" w:color="auto"/>
            <w:bottom w:val="none" w:sz="0" w:space="0" w:color="auto"/>
            <w:right w:val="none" w:sz="0" w:space="0" w:color="auto"/>
          </w:divBdr>
        </w:div>
        <w:div w:id="781535308">
          <w:marLeft w:val="0"/>
          <w:marRight w:val="0"/>
          <w:marTop w:val="0"/>
          <w:marBottom w:val="0"/>
          <w:divBdr>
            <w:top w:val="none" w:sz="0" w:space="0" w:color="auto"/>
            <w:left w:val="none" w:sz="0" w:space="0" w:color="auto"/>
            <w:bottom w:val="none" w:sz="0" w:space="0" w:color="auto"/>
            <w:right w:val="none" w:sz="0" w:space="0" w:color="auto"/>
          </w:divBdr>
        </w:div>
        <w:div w:id="511340800">
          <w:marLeft w:val="0"/>
          <w:marRight w:val="0"/>
          <w:marTop w:val="0"/>
          <w:marBottom w:val="0"/>
          <w:divBdr>
            <w:top w:val="none" w:sz="0" w:space="0" w:color="auto"/>
            <w:left w:val="none" w:sz="0" w:space="0" w:color="auto"/>
            <w:bottom w:val="none" w:sz="0" w:space="0" w:color="auto"/>
            <w:right w:val="none" w:sz="0" w:space="0" w:color="auto"/>
          </w:divBdr>
        </w:div>
        <w:div w:id="778180577">
          <w:marLeft w:val="0"/>
          <w:marRight w:val="0"/>
          <w:marTop w:val="0"/>
          <w:marBottom w:val="0"/>
          <w:divBdr>
            <w:top w:val="none" w:sz="0" w:space="0" w:color="auto"/>
            <w:left w:val="none" w:sz="0" w:space="0" w:color="auto"/>
            <w:bottom w:val="none" w:sz="0" w:space="0" w:color="auto"/>
            <w:right w:val="none" w:sz="0" w:space="0" w:color="auto"/>
          </w:divBdr>
        </w:div>
        <w:div w:id="674922015">
          <w:marLeft w:val="0"/>
          <w:marRight w:val="0"/>
          <w:marTop w:val="0"/>
          <w:marBottom w:val="0"/>
          <w:divBdr>
            <w:top w:val="none" w:sz="0" w:space="0" w:color="auto"/>
            <w:left w:val="none" w:sz="0" w:space="0" w:color="auto"/>
            <w:bottom w:val="none" w:sz="0" w:space="0" w:color="auto"/>
            <w:right w:val="none" w:sz="0" w:space="0" w:color="auto"/>
          </w:divBdr>
        </w:div>
        <w:div w:id="212498314">
          <w:marLeft w:val="0"/>
          <w:marRight w:val="0"/>
          <w:marTop w:val="0"/>
          <w:marBottom w:val="0"/>
          <w:divBdr>
            <w:top w:val="none" w:sz="0" w:space="0" w:color="auto"/>
            <w:left w:val="none" w:sz="0" w:space="0" w:color="auto"/>
            <w:bottom w:val="none" w:sz="0" w:space="0" w:color="auto"/>
            <w:right w:val="none" w:sz="0" w:space="0" w:color="auto"/>
          </w:divBdr>
        </w:div>
        <w:div w:id="209615205">
          <w:marLeft w:val="0"/>
          <w:marRight w:val="0"/>
          <w:marTop w:val="0"/>
          <w:marBottom w:val="0"/>
          <w:divBdr>
            <w:top w:val="none" w:sz="0" w:space="0" w:color="auto"/>
            <w:left w:val="none" w:sz="0" w:space="0" w:color="auto"/>
            <w:bottom w:val="none" w:sz="0" w:space="0" w:color="auto"/>
            <w:right w:val="none" w:sz="0" w:space="0" w:color="auto"/>
          </w:divBdr>
        </w:div>
        <w:div w:id="903416834">
          <w:marLeft w:val="0"/>
          <w:marRight w:val="0"/>
          <w:marTop w:val="0"/>
          <w:marBottom w:val="0"/>
          <w:divBdr>
            <w:top w:val="none" w:sz="0" w:space="0" w:color="auto"/>
            <w:left w:val="none" w:sz="0" w:space="0" w:color="auto"/>
            <w:bottom w:val="none" w:sz="0" w:space="0" w:color="auto"/>
            <w:right w:val="none" w:sz="0" w:space="0" w:color="auto"/>
          </w:divBdr>
        </w:div>
        <w:div w:id="578517918">
          <w:marLeft w:val="0"/>
          <w:marRight w:val="0"/>
          <w:marTop w:val="0"/>
          <w:marBottom w:val="0"/>
          <w:divBdr>
            <w:top w:val="none" w:sz="0" w:space="0" w:color="auto"/>
            <w:left w:val="none" w:sz="0" w:space="0" w:color="auto"/>
            <w:bottom w:val="none" w:sz="0" w:space="0" w:color="auto"/>
            <w:right w:val="none" w:sz="0" w:space="0" w:color="auto"/>
          </w:divBdr>
        </w:div>
        <w:div w:id="2034526430">
          <w:marLeft w:val="0"/>
          <w:marRight w:val="0"/>
          <w:marTop w:val="0"/>
          <w:marBottom w:val="0"/>
          <w:divBdr>
            <w:top w:val="none" w:sz="0" w:space="0" w:color="auto"/>
            <w:left w:val="none" w:sz="0" w:space="0" w:color="auto"/>
            <w:bottom w:val="none" w:sz="0" w:space="0" w:color="auto"/>
            <w:right w:val="none" w:sz="0" w:space="0" w:color="auto"/>
          </w:divBdr>
        </w:div>
        <w:div w:id="727344355">
          <w:marLeft w:val="0"/>
          <w:marRight w:val="0"/>
          <w:marTop w:val="0"/>
          <w:marBottom w:val="0"/>
          <w:divBdr>
            <w:top w:val="none" w:sz="0" w:space="0" w:color="auto"/>
            <w:left w:val="none" w:sz="0" w:space="0" w:color="auto"/>
            <w:bottom w:val="none" w:sz="0" w:space="0" w:color="auto"/>
            <w:right w:val="none" w:sz="0" w:space="0" w:color="auto"/>
          </w:divBdr>
        </w:div>
        <w:div w:id="2086805210">
          <w:marLeft w:val="0"/>
          <w:marRight w:val="0"/>
          <w:marTop w:val="0"/>
          <w:marBottom w:val="0"/>
          <w:divBdr>
            <w:top w:val="none" w:sz="0" w:space="0" w:color="auto"/>
            <w:left w:val="none" w:sz="0" w:space="0" w:color="auto"/>
            <w:bottom w:val="none" w:sz="0" w:space="0" w:color="auto"/>
            <w:right w:val="none" w:sz="0" w:space="0" w:color="auto"/>
          </w:divBdr>
        </w:div>
        <w:div w:id="488251502">
          <w:marLeft w:val="0"/>
          <w:marRight w:val="0"/>
          <w:marTop w:val="0"/>
          <w:marBottom w:val="0"/>
          <w:divBdr>
            <w:top w:val="none" w:sz="0" w:space="0" w:color="auto"/>
            <w:left w:val="none" w:sz="0" w:space="0" w:color="auto"/>
            <w:bottom w:val="none" w:sz="0" w:space="0" w:color="auto"/>
            <w:right w:val="none" w:sz="0" w:space="0" w:color="auto"/>
          </w:divBdr>
        </w:div>
        <w:div w:id="449865263">
          <w:marLeft w:val="0"/>
          <w:marRight w:val="0"/>
          <w:marTop w:val="0"/>
          <w:marBottom w:val="0"/>
          <w:divBdr>
            <w:top w:val="none" w:sz="0" w:space="0" w:color="auto"/>
            <w:left w:val="none" w:sz="0" w:space="0" w:color="auto"/>
            <w:bottom w:val="none" w:sz="0" w:space="0" w:color="auto"/>
            <w:right w:val="none" w:sz="0" w:space="0" w:color="auto"/>
          </w:divBdr>
        </w:div>
        <w:div w:id="1050035211">
          <w:marLeft w:val="0"/>
          <w:marRight w:val="0"/>
          <w:marTop w:val="0"/>
          <w:marBottom w:val="0"/>
          <w:divBdr>
            <w:top w:val="none" w:sz="0" w:space="0" w:color="auto"/>
            <w:left w:val="none" w:sz="0" w:space="0" w:color="auto"/>
            <w:bottom w:val="none" w:sz="0" w:space="0" w:color="auto"/>
            <w:right w:val="none" w:sz="0" w:space="0" w:color="auto"/>
          </w:divBdr>
        </w:div>
        <w:div w:id="2012101022">
          <w:marLeft w:val="0"/>
          <w:marRight w:val="0"/>
          <w:marTop w:val="0"/>
          <w:marBottom w:val="0"/>
          <w:divBdr>
            <w:top w:val="none" w:sz="0" w:space="0" w:color="auto"/>
            <w:left w:val="none" w:sz="0" w:space="0" w:color="auto"/>
            <w:bottom w:val="none" w:sz="0" w:space="0" w:color="auto"/>
            <w:right w:val="none" w:sz="0" w:space="0" w:color="auto"/>
          </w:divBdr>
        </w:div>
        <w:div w:id="1788768557">
          <w:marLeft w:val="0"/>
          <w:marRight w:val="0"/>
          <w:marTop w:val="0"/>
          <w:marBottom w:val="0"/>
          <w:divBdr>
            <w:top w:val="none" w:sz="0" w:space="0" w:color="auto"/>
            <w:left w:val="none" w:sz="0" w:space="0" w:color="auto"/>
            <w:bottom w:val="none" w:sz="0" w:space="0" w:color="auto"/>
            <w:right w:val="none" w:sz="0" w:space="0" w:color="auto"/>
          </w:divBdr>
        </w:div>
        <w:div w:id="1649700408">
          <w:marLeft w:val="0"/>
          <w:marRight w:val="0"/>
          <w:marTop w:val="0"/>
          <w:marBottom w:val="0"/>
          <w:divBdr>
            <w:top w:val="none" w:sz="0" w:space="0" w:color="auto"/>
            <w:left w:val="none" w:sz="0" w:space="0" w:color="auto"/>
            <w:bottom w:val="none" w:sz="0" w:space="0" w:color="auto"/>
            <w:right w:val="none" w:sz="0" w:space="0" w:color="auto"/>
          </w:divBdr>
        </w:div>
        <w:div w:id="9525214">
          <w:marLeft w:val="0"/>
          <w:marRight w:val="0"/>
          <w:marTop w:val="0"/>
          <w:marBottom w:val="0"/>
          <w:divBdr>
            <w:top w:val="none" w:sz="0" w:space="0" w:color="auto"/>
            <w:left w:val="none" w:sz="0" w:space="0" w:color="auto"/>
            <w:bottom w:val="none" w:sz="0" w:space="0" w:color="auto"/>
            <w:right w:val="none" w:sz="0" w:space="0" w:color="auto"/>
          </w:divBdr>
        </w:div>
        <w:div w:id="2087416000">
          <w:marLeft w:val="0"/>
          <w:marRight w:val="0"/>
          <w:marTop w:val="0"/>
          <w:marBottom w:val="0"/>
          <w:divBdr>
            <w:top w:val="none" w:sz="0" w:space="0" w:color="auto"/>
            <w:left w:val="none" w:sz="0" w:space="0" w:color="auto"/>
            <w:bottom w:val="none" w:sz="0" w:space="0" w:color="auto"/>
            <w:right w:val="none" w:sz="0" w:space="0" w:color="auto"/>
          </w:divBdr>
        </w:div>
        <w:div w:id="235556157">
          <w:marLeft w:val="0"/>
          <w:marRight w:val="0"/>
          <w:marTop w:val="0"/>
          <w:marBottom w:val="0"/>
          <w:divBdr>
            <w:top w:val="none" w:sz="0" w:space="0" w:color="auto"/>
            <w:left w:val="none" w:sz="0" w:space="0" w:color="auto"/>
            <w:bottom w:val="none" w:sz="0" w:space="0" w:color="auto"/>
            <w:right w:val="none" w:sz="0" w:space="0" w:color="auto"/>
          </w:divBdr>
        </w:div>
      </w:divsChild>
    </w:div>
    <w:div w:id="1166093103">
      <w:bodyDiv w:val="1"/>
      <w:marLeft w:val="0"/>
      <w:marRight w:val="0"/>
      <w:marTop w:val="0"/>
      <w:marBottom w:val="0"/>
      <w:divBdr>
        <w:top w:val="none" w:sz="0" w:space="0" w:color="auto"/>
        <w:left w:val="none" w:sz="0" w:space="0" w:color="auto"/>
        <w:bottom w:val="none" w:sz="0" w:space="0" w:color="auto"/>
        <w:right w:val="none" w:sz="0" w:space="0" w:color="auto"/>
      </w:divBdr>
    </w:div>
    <w:div w:id="1294407501">
      <w:bodyDiv w:val="1"/>
      <w:marLeft w:val="0"/>
      <w:marRight w:val="0"/>
      <w:marTop w:val="0"/>
      <w:marBottom w:val="0"/>
      <w:divBdr>
        <w:top w:val="none" w:sz="0" w:space="0" w:color="auto"/>
        <w:left w:val="none" w:sz="0" w:space="0" w:color="auto"/>
        <w:bottom w:val="none" w:sz="0" w:space="0" w:color="auto"/>
        <w:right w:val="none" w:sz="0" w:space="0" w:color="auto"/>
      </w:divBdr>
      <w:divsChild>
        <w:div w:id="11733077">
          <w:marLeft w:val="0"/>
          <w:marRight w:val="0"/>
          <w:marTop w:val="0"/>
          <w:marBottom w:val="0"/>
          <w:divBdr>
            <w:top w:val="none" w:sz="0" w:space="0" w:color="auto"/>
            <w:left w:val="none" w:sz="0" w:space="0" w:color="auto"/>
            <w:bottom w:val="none" w:sz="0" w:space="0" w:color="auto"/>
            <w:right w:val="none" w:sz="0" w:space="0" w:color="auto"/>
          </w:divBdr>
        </w:div>
        <w:div w:id="889345641">
          <w:marLeft w:val="0"/>
          <w:marRight w:val="0"/>
          <w:marTop w:val="0"/>
          <w:marBottom w:val="0"/>
          <w:divBdr>
            <w:top w:val="none" w:sz="0" w:space="0" w:color="auto"/>
            <w:left w:val="none" w:sz="0" w:space="0" w:color="auto"/>
            <w:bottom w:val="none" w:sz="0" w:space="0" w:color="auto"/>
            <w:right w:val="none" w:sz="0" w:space="0" w:color="auto"/>
          </w:divBdr>
        </w:div>
        <w:div w:id="749815112">
          <w:marLeft w:val="0"/>
          <w:marRight w:val="0"/>
          <w:marTop w:val="0"/>
          <w:marBottom w:val="0"/>
          <w:divBdr>
            <w:top w:val="none" w:sz="0" w:space="0" w:color="auto"/>
            <w:left w:val="none" w:sz="0" w:space="0" w:color="auto"/>
            <w:bottom w:val="none" w:sz="0" w:space="0" w:color="auto"/>
            <w:right w:val="none" w:sz="0" w:space="0" w:color="auto"/>
          </w:divBdr>
        </w:div>
        <w:div w:id="1913613514">
          <w:marLeft w:val="0"/>
          <w:marRight w:val="0"/>
          <w:marTop w:val="0"/>
          <w:marBottom w:val="0"/>
          <w:divBdr>
            <w:top w:val="none" w:sz="0" w:space="0" w:color="auto"/>
            <w:left w:val="none" w:sz="0" w:space="0" w:color="auto"/>
            <w:bottom w:val="none" w:sz="0" w:space="0" w:color="auto"/>
            <w:right w:val="none" w:sz="0" w:space="0" w:color="auto"/>
          </w:divBdr>
        </w:div>
        <w:div w:id="674697886">
          <w:marLeft w:val="0"/>
          <w:marRight w:val="0"/>
          <w:marTop w:val="0"/>
          <w:marBottom w:val="0"/>
          <w:divBdr>
            <w:top w:val="none" w:sz="0" w:space="0" w:color="auto"/>
            <w:left w:val="none" w:sz="0" w:space="0" w:color="auto"/>
            <w:bottom w:val="none" w:sz="0" w:space="0" w:color="auto"/>
            <w:right w:val="none" w:sz="0" w:space="0" w:color="auto"/>
          </w:divBdr>
        </w:div>
        <w:div w:id="1241939549">
          <w:marLeft w:val="0"/>
          <w:marRight w:val="0"/>
          <w:marTop w:val="0"/>
          <w:marBottom w:val="0"/>
          <w:divBdr>
            <w:top w:val="none" w:sz="0" w:space="0" w:color="auto"/>
            <w:left w:val="none" w:sz="0" w:space="0" w:color="auto"/>
            <w:bottom w:val="none" w:sz="0" w:space="0" w:color="auto"/>
            <w:right w:val="none" w:sz="0" w:space="0" w:color="auto"/>
          </w:divBdr>
        </w:div>
        <w:div w:id="1670865682">
          <w:marLeft w:val="0"/>
          <w:marRight w:val="0"/>
          <w:marTop w:val="0"/>
          <w:marBottom w:val="0"/>
          <w:divBdr>
            <w:top w:val="none" w:sz="0" w:space="0" w:color="auto"/>
            <w:left w:val="none" w:sz="0" w:space="0" w:color="auto"/>
            <w:bottom w:val="none" w:sz="0" w:space="0" w:color="auto"/>
            <w:right w:val="none" w:sz="0" w:space="0" w:color="auto"/>
          </w:divBdr>
        </w:div>
        <w:div w:id="1033195035">
          <w:marLeft w:val="0"/>
          <w:marRight w:val="0"/>
          <w:marTop w:val="0"/>
          <w:marBottom w:val="0"/>
          <w:divBdr>
            <w:top w:val="none" w:sz="0" w:space="0" w:color="auto"/>
            <w:left w:val="none" w:sz="0" w:space="0" w:color="auto"/>
            <w:bottom w:val="none" w:sz="0" w:space="0" w:color="auto"/>
            <w:right w:val="none" w:sz="0" w:space="0" w:color="auto"/>
          </w:divBdr>
        </w:div>
        <w:div w:id="106434283">
          <w:marLeft w:val="0"/>
          <w:marRight w:val="0"/>
          <w:marTop w:val="0"/>
          <w:marBottom w:val="0"/>
          <w:divBdr>
            <w:top w:val="none" w:sz="0" w:space="0" w:color="auto"/>
            <w:left w:val="none" w:sz="0" w:space="0" w:color="auto"/>
            <w:bottom w:val="none" w:sz="0" w:space="0" w:color="auto"/>
            <w:right w:val="none" w:sz="0" w:space="0" w:color="auto"/>
          </w:divBdr>
        </w:div>
        <w:div w:id="1292401983">
          <w:marLeft w:val="0"/>
          <w:marRight w:val="0"/>
          <w:marTop w:val="0"/>
          <w:marBottom w:val="0"/>
          <w:divBdr>
            <w:top w:val="none" w:sz="0" w:space="0" w:color="auto"/>
            <w:left w:val="none" w:sz="0" w:space="0" w:color="auto"/>
            <w:bottom w:val="none" w:sz="0" w:space="0" w:color="auto"/>
            <w:right w:val="none" w:sz="0" w:space="0" w:color="auto"/>
          </w:divBdr>
        </w:div>
        <w:div w:id="441531371">
          <w:marLeft w:val="0"/>
          <w:marRight w:val="0"/>
          <w:marTop w:val="0"/>
          <w:marBottom w:val="0"/>
          <w:divBdr>
            <w:top w:val="none" w:sz="0" w:space="0" w:color="auto"/>
            <w:left w:val="none" w:sz="0" w:space="0" w:color="auto"/>
            <w:bottom w:val="none" w:sz="0" w:space="0" w:color="auto"/>
            <w:right w:val="none" w:sz="0" w:space="0" w:color="auto"/>
          </w:divBdr>
        </w:div>
        <w:div w:id="1048576403">
          <w:marLeft w:val="0"/>
          <w:marRight w:val="0"/>
          <w:marTop w:val="0"/>
          <w:marBottom w:val="0"/>
          <w:divBdr>
            <w:top w:val="none" w:sz="0" w:space="0" w:color="auto"/>
            <w:left w:val="none" w:sz="0" w:space="0" w:color="auto"/>
            <w:bottom w:val="none" w:sz="0" w:space="0" w:color="auto"/>
            <w:right w:val="none" w:sz="0" w:space="0" w:color="auto"/>
          </w:divBdr>
        </w:div>
        <w:div w:id="1515220502">
          <w:marLeft w:val="0"/>
          <w:marRight w:val="0"/>
          <w:marTop w:val="0"/>
          <w:marBottom w:val="0"/>
          <w:divBdr>
            <w:top w:val="none" w:sz="0" w:space="0" w:color="auto"/>
            <w:left w:val="none" w:sz="0" w:space="0" w:color="auto"/>
            <w:bottom w:val="none" w:sz="0" w:space="0" w:color="auto"/>
            <w:right w:val="none" w:sz="0" w:space="0" w:color="auto"/>
          </w:divBdr>
        </w:div>
        <w:div w:id="1646469949">
          <w:marLeft w:val="0"/>
          <w:marRight w:val="0"/>
          <w:marTop w:val="0"/>
          <w:marBottom w:val="0"/>
          <w:divBdr>
            <w:top w:val="none" w:sz="0" w:space="0" w:color="auto"/>
            <w:left w:val="none" w:sz="0" w:space="0" w:color="auto"/>
            <w:bottom w:val="none" w:sz="0" w:space="0" w:color="auto"/>
            <w:right w:val="none" w:sz="0" w:space="0" w:color="auto"/>
          </w:divBdr>
        </w:div>
        <w:div w:id="1841236973">
          <w:marLeft w:val="0"/>
          <w:marRight w:val="0"/>
          <w:marTop w:val="0"/>
          <w:marBottom w:val="0"/>
          <w:divBdr>
            <w:top w:val="none" w:sz="0" w:space="0" w:color="auto"/>
            <w:left w:val="none" w:sz="0" w:space="0" w:color="auto"/>
            <w:bottom w:val="none" w:sz="0" w:space="0" w:color="auto"/>
            <w:right w:val="none" w:sz="0" w:space="0" w:color="auto"/>
          </w:divBdr>
        </w:div>
        <w:div w:id="137916486">
          <w:marLeft w:val="0"/>
          <w:marRight w:val="0"/>
          <w:marTop w:val="0"/>
          <w:marBottom w:val="0"/>
          <w:divBdr>
            <w:top w:val="none" w:sz="0" w:space="0" w:color="auto"/>
            <w:left w:val="none" w:sz="0" w:space="0" w:color="auto"/>
            <w:bottom w:val="none" w:sz="0" w:space="0" w:color="auto"/>
            <w:right w:val="none" w:sz="0" w:space="0" w:color="auto"/>
          </w:divBdr>
        </w:div>
        <w:div w:id="1667130680">
          <w:marLeft w:val="0"/>
          <w:marRight w:val="0"/>
          <w:marTop w:val="0"/>
          <w:marBottom w:val="0"/>
          <w:divBdr>
            <w:top w:val="none" w:sz="0" w:space="0" w:color="auto"/>
            <w:left w:val="none" w:sz="0" w:space="0" w:color="auto"/>
            <w:bottom w:val="none" w:sz="0" w:space="0" w:color="auto"/>
            <w:right w:val="none" w:sz="0" w:space="0" w:color="auto"/>
          </w:divBdr>
        </w:div>
        <w:div w:id="1032000918">
          <w:marLeft w:val="0"/>
          <w:marRight w:val="0"/>
          <w:marTop w:val="0"/>
          <w:marBottom w:val="0"/>
          <w:divBdr>
            <w:top w:val="none" w:sz="0" w:space="0" w:color="auto"/>
            <w:left w:val="none" w:sz="0" w:space="0" w:color="auto"/>
            <w:bottom w:val="none" w:sz="0" w:space="0" w:color="auto"/>
            <w:right w:val="none" w:sz="0" w:space="0" w:color="auto"/>
          </w:divBdr>
        </w:div>
        <w:div w:id="392854261">
          <w:marLeft w:val="0"/>
          <w:marRight w:val="0"/>
          <w:marTop w:val="0"/>
          <w:marBottom w:val="0"/>
          <w:divBdr>
            <w:top w:val="none" w:sz="0" w:space="0" w:color="auto"/>
            <w:left w:val="none" w:sz="0" w:space="0" w:color="auto"/>
            <w:bottom w:val="none" w:sz="0" w:space="0" w:color="auto"/>
            <w:right w:val="none" w:sz="0" w:space="0" w:color="auto"/>
          </w:divBdr>
        </w:div>
        <w:div w:id="1182016212">
          <w:marLeft w:val="0"/>
          <w:marRight w:val="0"/>
          <w:marTop w:val="0"/>
          <w:marBottom w:val="0"/>
          <w:divBdr>
            <w:top w:val="none" w:sz="0" w:space="0" w:color="auto"/>
            <w:left w:val="none" w:sz="0" w:space="0" w:color="auto"/>
            <w:bottom w:val="none" w:sz="0" w:space="0" w:color="auto"/>
            <w:right w:val="none" w:sz="0" w:space="0" w:color="auto"/>
          </w:divBdr>
        </w:div>
        <w:div w:id="1051732328">
          <w:marLeft w:val="0"/>
          <w:marRight w:val="0"/>
          <w:marTop w:val="0"/>
          <w:marBottom w:val="0"/>
          <w:divBdr>
            <w:top w:val="none" w:sz="0" w:space="0" w:color="auto"/>
            <w:left w:val="none" w:sz="0" w:space="0" w:color="auto"/>
            <w:bottom w:val="none" w:sz="0" w:space="0" w:color="auto"/>
            <w:right w:val="none" w:sz="0" w:space="0" w:color="auto"/>
          </w:divBdr>
        </w:div>
        <w:div w:id="87654357">
          <w:marLeft w:val="0"/>
          <w:marRight w:val="0"/>
          <w:marTop w:val="0"/>
          <w:marBottom w:val="0"/>
          <w:divBdr>
            <w:top w:val="none" w:sz="0" w:space="0" w:color="auto"/>
            <w:left w:val="none" w:sz="0" w:space="0" w:color="auto"/>
            <w:bottom w:val="none" w:sz="0" w:space="0" w:color="auto"/>
            <w:right w:val="none" w:sz="0" w:space="0" w:color="auto"/>
          </w:divBdr>
        </w:div>
        <w:div w:id="1024358817">
          <w:marLeft w:val="0"/>
          <w:marRight w:val="0"/>
          <w:marTop w:val="0"/>
          <w:marBottom w:val="0"/>
          <w:divBdr>
            <w:top w:val="none" w:sz="0" w:space="0" w:color="auto"/>
            <w:left w:val="none" w:sz="0" w:space="0" w:color="auto"/>
            <w:bottom w:val="none" w:sz="0" w:space="0" w:color="auto"/>
            <w:right w:val="none" w:sz="0" w:space="0" w:color="auto"/>
          </w:divBdr>
        </w:div>
        <w:div w:id="850415469">
          <w:marLeft w:val="0"/>
          <w:marRight w:val="0"/>
          <w:marTop w:val="0"/>
          <w:marBottom w:val="0"/>
          <w:divBdr>
            <w:top w:val="none" w:sz="0" w:space="0" w:color="auto"/>
            <w:left w:val="none" w:sz="0" w:space="0" w:color="auto"/>
            <w:bottom w:val="none" w:sz="0" w:space="0" w:color="auto"/>
            <w:right w:val="none" w:sz="0" w:space="0" w:color="auto"/>
          </w:divBdr>
        </w:div>
        <w:div w:id="618491328">
          <w:marLeft w:val="0"/>
          <w:marRight w:val="0"/>
          <w:marTop w:val="0"/>
          <w:marBottom w:val="0"/>
          <w:divBdr>
            <w:top w:val="none" w:sz="0" w:space="0" w:color="auto"/>
            <w:left w:val="none" w:sz="0" w:space="0" w:color="auto"/>
            <w:bottom w:val="none" w:sz="0" w:space="0" w:color="auto"/>
            <w:right w:val="none" w:sz="0" w:space="0" w:color="auto"/>
          </w:divBdr>
        </w:div>
        <w:div w:id="214511848">
          <w:marLeft w:val="0"/>
          <w:marRight w:val="0"/>
          <w:marTop w:val="0"/>
          <w:marBottom w:val="0"/>
          <w:divBdr>
            <w:top w:val="none" w:sz="0" w:space="0" w:color="auto"/>
            <w:left w:val="none" w:sz="0" w:space="0" w:color="auto"/>
            <w:bottom w:val="none" w:sz="0" w:space="0" w:color="auto"/>
            <w:right w:val="none" w:sz="0" w:space="0" w:color="auto"/>
          </w:divBdr>
        </w:div>
      </w:divsChild>
    </w:div>
    <w:div w:id="1499425152">
      <w:bodyDiv w:val="1"/>
      <w:marLeft w:val="0"/>
      <w:marRight w:val="0"/>
      <w:marTop w:val="0"/>
      <w:marBottom w:val="0"/>
      <w:divBdr>
        <w:top w:val="none" w:sz="0" w:space="0" w:color="auto"/>
        <w:left w:val="none" w:sz="0" w:space="0" w:color="auto"/>
        <w:bottom w:val="none" w:sz="0" w:space="0" w:color="auto"/>
        <w:right w:val="none" w:sz="0" w:space="0" w:color="auto"/>
      </w:divBdr>
    </w:div>
    <w:div w:id="1575896010">
      <w:bodyDiv w:val="1"/>
      <w:marLeft w:val="0"/>
      <w:marRight w:val="0"/>
      <w:marTop w:val="0"/>
      <w:marBottom w:val="0"/>
      <w:divBdr>
        <w:top w:val="none" w:sz="0" w:space="0" w:color="auto"/>
        <w:left w:val="none" w:sz="0" w:space="0" w:color="auto"/>
        <w:bottom w:val="none" w:sz="0" w:space="0" w:color="auto"/>
        <w:right w:val="none" w:sz="0" w:space="0" w:color="auto"/>
      </w:divBdr>
      <w:divsChild>
        <w:div w:id="232088178">
          <w:marLeft w:val="0"/>
          <w:marRight w:val="0"/>
          <w:marTop w:val="0"/>
          <w:marBottom w:val="0"/>
          <w:divBdr>
            <w:top w:val="none" w:sz="0" w:space="0" w:color="auto"/>
            <w:left w:val="none" w:sz="0" w:space="0" w:color="auto"/>
            <w:bottom w:val="none" w:sz="0" w:space="0" w:color="auto"/>
            <w:right w:val="none" w:sz="0" w:space="0" w:color="auto"/>
          </w:divBdr>
        </w:div>
        <w:div w:id="1220508198">
          <w:marLeft w:val="0"/>
          <w:marRight w:val="0"/>
          <w:marTop w:val="0"/>
          <w:marBottom w:val="0"/>
          <w:divBdr>
            <w:top w:val="none" w:sz="0" w:space="0" w:color="auto"/>
            <w:left w:val="none" w:sz="0" w:space="0" w:color="auto"/>
            <w:bottom w:val="none" w:sz="0" w:space="0" w:color="auto"/>
            <w:right w:val="none" w:sz="0" w:space="0" w:color="auto"/>
          </w:divBdr>
        </w:div>
        <w:div w:id="748694553">
          <w:marLeft w:val="0"/>
          <w:marRight w:val="0"/>
          <w:marTop w:val="0"/>
          <w:marBottom w:val="0"/>
          <w:divBdr>
            <w:top w:val="none" w:sz="0" w:space="0" w:color="auto"/>
            <w:left w:val="none" w:sz="0" w:space="0" w:color="auto"/>
            <w:bottom w:val="none" w:sz="0" w:space="0" w:color="auto"/>
            <w:right w:val="none" w:sz="0" w:space="0" w:color="auto"/>
          </w:divBdr>
        </w:div>
        <w:div w:id="1054891162">
          <w:marLeft w:val="0"/>
          <w:marRight w:val="0"/>
          <w:marTop w:val="0"/>
          <w:marBottom w:val="0"/>
          <w:divBdr>
            <w:top w:val="none" w:sz="0" w:space="0" w:color="auto"/>
            <w:left w:val="none" w:sz="0" w:space="0" w:color="auto"/>
            <w:bottom w:val="none" w:sz="0" w:space="0" w:color="auto"/>
            <w:right w:val="none" w:sz="0" w:space="0" w:color="auto"/>
          </w:divBdr>
        </w:div>
        <w:div w:id="399138643">
          <w:marLeft w:val="0"/>
          <w:marRight w:val="0"/>
          <w:marTop w:val="0"/>
          <w:marBottom w:val="0"/>
          <w:divBdr>
            <w:top w:val="none" w:sz="0" w:space="0" w:color="auto"/>
            <w:left w:val="none" w:sz="0" w:space="0" w:color="auto"/>
            <w:bottom w:val="none" w:sz="0" w:space="0" w:color="auto"/>
            <w:right w:val="none" w:sz="0" w:space="0" w:color="auto"/>
          </w:divBdr>
        </w:div>
        <w:div w:id="505485193">
          <w:marLeft w:val="0"/>
          <w:marRight w:val="0"/>
          <w:marTop w:val="0"/>
          <w:marBottom w:val="0"/>
          <w:divBdr>
            <w:top w:val="none" w:sz="0" w:space="0" w:color="auto"/>
            <w:left w:val="none" w:sz="0" w:space="0" w:color="auto"/>
            <w:bottom w:val="none" w:sz="0" w:space="0" w:color="auto"/>
            <w:right w:val="none" w:sz="0" w:space="0" w:color="auto"/>
          </w:divBdr>
        </w:div>
        <w:div w:id="1604415070">
          <w:marLeft w:val="0"/>
          <w:marRight w:val="0"/>
          <w:marTop w:val="0"/>
          <w:marBottom w:val="0"/>
          <w:divBdr>
            <w:top w:val="none" w:sz="0" w:space="0" w:color="auto"/>
            <w:left w:val="none" w:sz="0" w:space="0" w:color="auto"/>
            <w:bottom w:val="none" w:sz="0" w:space="0" w:color="auto"/>
            <w:right w:val="none" w:sz="0" w:space="0" w:color="auto"/>
          </w:divBdr>
        </w:div>
        <w:div w:id="1014066172">
          <w:marLeft w:val="0"/>
          <w:marRight w:val="0"/>
          <w:marTop w:val="0"/>
          <w:marBottom w:val="0"/>
          <w:divBdr>
            <w:top w:val="none" w:sz="0" w:space="0" w:color="auto"/>
            <w:left w:val="none" w:sz="0" w:space="0" w:color="auto"/>
            <w:bottom w:val="none" w:sz="0" w:space="0" w:color="auto"/>
            <w:right w:val="none" w:sz="0" w:space="0" w:color="auto"/>
          </w:divBdr>
        </w:div>
        <w:div w:id="1220937061">
          <w:marLeft w:val="0"/>
          <w:marRight w:val="0"/>
          <w:marTop w:val="0"/>
          <w:marBottom w:val="0"/>
          <w:divBdr>
            <w:top w:val="none" w:sz="0" w:space="0" w:color="auto"/>
            <w:left w:val="none" w:sz="0" w:space="0" w:color="auto"/>
            <w:bottom w:val="none" w:sz="0" w:space="0" w:color="auto"/>
            <w:right w:val="none" w:sz="0" w:space="0" w:color="auto"/>
          </w:divBdr>
        </w:div>
        <w:div w:id="26877181">
          <w:marLeft w:val="0"/>
          <w:marRight w:val="0"/>
          <w:marTop w:val="0"/>
          <w:marBottom w:val="0"/>
          <w:divBdr>
            <w:top w:val="none" w:sz="0" w:space="0" w:color="auto"/>
            <w:left w:val="none" w:sz="0" w:space="0" w:color="auto"/>
            <w:bottom w:val="none" w:sz="0" w:space="0" w:color="auto"/>
            <w:right w:val="none" w:sz="0" w:space="0" w:color="auto"/>
          </w:divBdr>
        </w:div>
        <w:div w:id="642273408">
          <w:marLeft w:val="0"/>
          <w:marRight w:val="0"/>
          <w:marTop w:val="0"/>
          <w:marBottom w:val="0"/>
          <w:divBdr>
            <w:top w:val="none" w:sz="0" w:space="0" w:color="auto"/>
            <w:left w:val="none" w:sz="0" w:space="0" w:color="auto"/>
            <w:bottom w:val="none" w:sz="0" w:space="0" w:color="auto"/>
            <w:right w:val="none" w:sz="0" w:space="0" w:color="auto"/>
          </w:divBdr>
        </w:div>
        <w:div w:id="1879508141">
          <w:marLeft w:val="0"/>
          <w:marRight w:val="0"/>
          <w:marTop w:val="0"/>
          <w:marBottom w:val="0"/>
          <w:divBdr>
            <w:top w:val="none" w:sz="0" w:space="0" w:color="auto"/>
            <w:left w:val="none" w:sz="0" w:space="0" w:color="auto"/>
            <w:bottom w:val="none" w:sz="0" w:space="0" w:color="auto"/>
            <w:right w:val="none" w:sz="0" w:space="0" w:color="auto"/>
          </w:divBdr>
        </w:div>
        <w:div w:id="1689216226">
          <w:marLeft w:val="0"/>
          <w:marRight w:val="0"/>
          <w:marTop w:val="0"/>
          <w:marBottom w:val="0"/>
          <w:divBdr>
            <w:top w:val="none" w:sz="0" w:space="0" w:color="auto"/>
            <w:left w:val="none" w:sz="0" w:space="0" w:color="auto"/>
            <w:bottom w:val="none" w:sz="0" w:space="0" w:color="auto"/>
            <w:right w:val="none" w:sz="0" w:space="0" w:color="auto"/>
          </w:divBdr>
        </w:div>
        <w:div w:id="1289169546">
          <w:marLeft w:val="0"/>
          <w:marRight w:val="0"/>
          <w:marTop w:val="0"/>
          <w:marBottom w:val="0"/>
          <w:divBdr>
            <w:top w:val="none" w:sz="0" w:space="0" w:color="auto"/>
            <w:left w:val="none" w:sz="0" w:space="0" w:color="auto"/>
            <w:bottom w:val="none" w:sz="0" w:space="0" w:color="auto"/>
            <w:right w:val="none" w:sz="0" w:space="0" w:color="auto"/>
          </w:divBdr>
        </w:div>
        <w:div w:id="361901558">
          <w:marLeft w:val="0"/>
          <w:marRight w:val="0"/>
          <w:marTop w:val="0"/>
          <w:marBottom w:val="0"/>
          <w:divBdr>
            <w:top w:val="none" w:sz="0" w:space="0" w:color="auto"/>
            <w:left w:val="none" w:sz="0" w:space="0" w:color="auto"/>
            <w:bottom w:val="none" w:sz="0" w:space="0" w:color="auto"/>
            <w:right w:val="none" w:sz="0" w:space="0" w:color="auto"/>
          </w:divBdr>
        </w:div>
        <w:div w:id="1000617556">
          <w:marLeft w:val="0"/>
          <w:marRight w:val="0"/>
          <w:marTop w:val="0"/>
          <w:marBottom w:val="0"/>
          <w:divBdr>
            <w:top w:val="none" w:sz="0" w:space="0" w:color="auto"/>
            <w:left w:val="none" w:sz="0" w:space="0" w:color="auto"/>
            <w:bottom w:val="none" w:sz="0" w:space="0" w:color="auto"/>
            <w:right w:val="none" w:sz="0" w:space="0" w:color="auto"/>
          </w:divBdr>
        </w:div>
        <w:div w:id="1126046300">
          <w:marLeft w:val="0"/>
          <w:marRight w:val="0"/>
          <w:marTop w:val="0"/>
          <w:marBottom w:val="0"/>
          <w:divBdr>
            <w:top w:val="none" w:sz="0" w:space="0" w:color="auto"/>
            <w:left w:val="none" w:sz="0" w:space="0" w:color="auto"/>
            <w:bottom w:val="none" w:sz="0" w:space="0" w:color="auto"/>
            <w:right w:val="none" w:sz="0" w:space="0" w:color="auto"/>
          </w:divBdr>
        </w:div>
        <w:div w:id="1448699816">
          <w:marLeft w:val="0"/>
          <w:marRight w:val="0"/>
          <w:marTop w:val="0"/>
          <w:marBottom w:val="0"/>
          <w:divBdr>
            <w:top w:val="none" w:sz="0" w:space="0" w:color="auto"/>
            <w:left w:val="none" w:sz="0" w:space="0" w:color="auto"/>
            <w:bottom w:val="none" w:sz="0" w:space="0" w:color="auto"/>
            <w:right w:val="none" w:sz="0" w:space="0" w:color="auto"/>
          </w:divBdr>
        </w:div>
        <w:div w:id="1219242316">
          <w:marLeft w:val="0"/>
          <w:marRight w:val="0"/>
          <w:marTop w:val="0"/>
          <w:marBottom w:val="0"/>
          <w:divBdr>
            <w:top w:val="none" w:sz="0" w:space="0" w:color="auto"/>
            <w:left w:val="none" w:sz="0" w:space="0" w:color="auto"/>
            <w:bottom w:val="none" w:sz="0" w:space="0" w:color="auto"/>
            <w:right w:val="none" w:sz="0" w:space="0" w:color="auto"/>
          </w:divBdr>
        </w:div>
        <w:div w:id="1419593362">
          <w:marLeft w:val="0"/>
          <w:marRight w:val="0"/>
          <w:marTop w:val="0"/>
          <w:marBottom w:val="0"/>
          <w:divBdr>
            <w:top w:val="none" w:sz="0" w:space="0" w:color="auto"/>
            <w:left w:val="none" w:sz="0" w:space="0" w:color="auto"/>
            <w:bottom w:val="none" w:sz="0" w:space="0" w:color="auto"/>
            <w:right w:val="none" w:sz="0" w:space="0" w:color="auto"/>
          </w:divBdr>
        </w:div>
        <w:div w:id="2059939084">
          <w:marLeft w:val="0"/>
          <w:marRight w:val="0"/>
          <w:marTop w:val="0"/>
          <w:marBottom w:val="0"/>
          <w:divBdr>
            <w:top w:val="none" w:sz="0" w:space="0" w:color="auto"/>
            <w:left w:val="none" w:sz="0" w:space="0" w:color="auto"/>
            <w:bottom w:val="none" w:sz="0" w:space="0" w:color="auto"/>
            <w:right w:val="none" w:sz="0" w:space="0" w:color="auto"/>
          </w:divBdr>
        </w:div>
        <w:div w:id="903763169">
          <w:marLeft w:val="0"/>
          <w:marRight w:val="0"/>
          <w:marTop w:val="0"/>
          <w:marBottom w:val="0"/>
          <w:divBdr>
            <w:top w:val="none" w:sz="0" w:space="0" w:color="auto"/>
            <w:left w:val="none" w:sz="0" w:space="0" w:color="auto"/>
            <w:bottom w:val="none" w:sz="0" w:space="0" w:color="auto"/>
            <w:right w:val="none" w:sz="0" w:space="0" w:color="auto"/>
          </w:divBdr>
        </w:div>
        <w:div w:id="1280139821">
          <w:marLeft w:val="0"/>
          <w:marRight w:val="0"/>
          <w:marTop w:val="0"/>
          <w:marBottom w:val="0"/>
          <w:divBdr>
            <w:top w:val="none" w:sz="0" w:space="0" w:color="auto"/>
            <w:left w:val="none" w:sz="0" w:space="0" w:color="auto"/>
            <w:bottom w:val="none" w:sz="0" w:space="0" w:color="auto"/>
            <w:right w:val="none" w:sz="0" w:space="0" w:color="auto"/>
          </w:divBdr>
        </w:div>
        <w:div w:id="2044592577">
          <w:marLeft w:val="0"/>
          <w:marRight w:val="0"/>
          <w:marTop w:val="0"/>
          <w:marBottom w:val="0"/>
          <w:divBdr>
            <w:top w:val="none" w:sz="0" w:space="0" w:color="auto"/>
            <w:left w:val="none" w:sz="0" w:space="0" w:color="auto"/>
            <w:bottom w:val="none" w:sz="0" w:space="0" w:color="auto"/>
            <w:right w:val="none" w:sz="0" w:space="0" w:color="auto"/>
          </w:divBdr>
        </w:div>
      </w:divsChild>
    </w:div>
    <w:div w:id="1909268793">
      <w:bodyDiv w:val="1"/>
      <w:marLeft w:val="0"/>
      <w:marRight w:val="0"/>
      <w:marTop w:val="0"/>
      <w:marBottom w:val="0"/>
      <w:divBdr>
        <w:top w:val="none" w:sz="0" w:space="0" w:color="auto"/>
        <w:left w:val="none" w:sz="0" w:space="0" w:color="auto"/>
        <w:bottom w:val="none" w:sz="0" w:space="0" w:color="auto"/>
        <w:right w:val="none" w:sz="0" w:space="0" w:color="auto"/>
      </w:divBdr>
      <w:divsChild>
        <w:div w:id="631788628">
          <w:marLeft w:val="0"/>
          <w:marRight w:val="0"/>
          <w:marTop w:val="0"/>
          <w:marBottom w:val="0"/>
          <w:divBdr>
            <w:top w:val="none" w:sz="0" w:space="0" w:color="auto"/>
            <w:left w:val="none" w:sz="0" w:space="0" w:color="auto"/>
            <w:bottom w:val="none" w:sz="0" w:space="0" w:color="auto"/>
            <w:right w:val="none" w:sz="0" w:space="0" w:color="auto"/>
          </w:divBdr>
        </w:div>
        <w:div w:id="704451294">
          <w:marLeft w:val="0"/>
          <w:marRight w:val="0"/>
          <w:marTop w:val="0"/>
          <w:marBottom w:val="0"/>
          <w:divBdr>
            <w:top w:val="none" w:sz="0" w:space="0" w:color="auto"/>
            <w:left w:val="none" w:sz="0" w:space="0" w:color="auto"/>
            <w:bottom w:val="none" w:sz="0" w:space="0" w:color="auto"/>
            <w:right w:val="none" w:sz="0" w:space="0" w:color="auto"/>
          </w:divBdr>
        </w:div>
        <w:div w:id="1771703633">
          <w:marLeft w:val="0"/>
          <w:marRight w:val="0"/>
          <w:marTop w:val="0"/>
          <w:marBottom w:val="0"/>
          <w:divBdr>
            <w:top w:val="none" w:sz="0" w:space="0" w:color="auto"/>
            <w:left w:val="none" w:sz="0" w:space="0" w:color="auto"/>
            <w:bottom w:val="none" w:sz="0" w:space="0" w:color="auto"/>
            <w:right w:val="none" w:sz="0" w:space="0" w:color="auto"/>
          </w:divBdr>
        </w:div>
        <w:div w:id="1559701884">
          <w:marLeft w:val="0"/>
          <w:marRight w:val="0"/>
          <w:marTop w:val="0"/>
          <w:marBottom w:val="0"/>
          <w:divBdr>
            <w:top w:val="none" w:sz="0" w:space="0" w:color="auto"/>
            <w:left w:val="none" w:sz="0" w:space="0" w:color="auto"/>
            <w:bottom w:val="none" w:sz="0" w:space="0" w:color="auto"/>
            <w:right w:val="none" w:sz="0" w:space="0" w:color="auto"/>
          </w:divBdr>
        </w:div>
        <w:div w:id="2138909149">
          <w:marLeft w:val="0"/>
          <w:marRight w:val="0"/>
          <w:marTop w:val="0"/>
          <w:marBottom w:val="0"/>
          <w:divBdr>
            <w:top w:val="none" w:sz="0" w:space="0" w:color="auto"/>
            <w:left w:val="none" w:sz="0" w:space="0" w:color="auto"/>
            <w:bottom w:val="none" w:sz="0" w:space="0" w:color="auto"/>
            <w:right w:val="none" w:sz="0" w:space="0" w:color="auto"/>
          </w:divBdr>
        </w:div>
        <w:div w:id="680282097">
          <w:marLeft w:val="0"/>
          <w:marRight w:val="0"/>
          <w:marTop w:val="0"/>
          <w:marBottom w:val="0"/>
          <w:divBdr>
            <w:top w:val="none" w:sz="0" w:space="0" w:color="auto"/>
            <w:left w:val="none" w:sz="0" w:space="0" w:color="auto"/>
            <w:bottom w:val="none" w:sz="0" w:space="0" w:color="auto"/>
            <w:right w:val="none" w:sz="0" w:space="0" w:color="auto"/>
          </w:divBdr>
        </w:div>
        <w:div w:id="202058837">
          <w:marLeft w:val="0"/>
          <w:marRight w:val="0"/>
          <w:marTop w:val="0"/>
          <w:marBottom w:val="0"/>
          <w:divBdr>
            <w:top w:val="none" w:sz="0" w:space="0" w:color="auto"/>
            <w:left w:val="none" w:sz="0" w:space="0" w:color="auto"/>
            <w:bottom w:val="none" w:sz="0" w:space="0" w:color="auto"/>
            <w:right w:val="none" w:sz="0" w:space="0" w:color="auto"/>
          </w:divBdr>
        </w:div>
        <w:div w:id="1439760671">
          <w:marLeft w:val="0"/>
          <w:marRight w:val="0"/>
          <w:marTop w:val="0"/>
          <w:marBottom w:val="0"/>
          <w:divBdr>
            <w:top w:val="none" w:sz="0" w:space="0" w:color="auto"/>
            <w:left w:val="none" w:sz="0" w:space="0" w:color="auto"/>
            <w:bottom w:val="none" w:sz="0" w:space="0" w:color="auto"/>
            <w:right w:val="none" w:sz="0" w:space="0" w:color="auto"/>
          </w:divBdr>
        </w:div>
        <w:div w:id="109592522">
          <w:marLeft w:val="0"/>
          <w:marRight w:val="0"/>
          <w:marTop w:val="0"/>
          <w:marBottom w:val="0"/>
          <w:divBdr>
            <w:top w:val="none" w:sz="0" w:space="0" w:color="auto"/>
            <w:left w:val="none" w:sz="0" w:space="0" w:color="auto"/>
            <w:bottom w:val="none" w:sz="0" w:space="0" w:color="auto"/>
            <w:right w:val="none" w:sz="0" w:space="0" w:color="auto"/>
          </w:divBdr>
        </w:div>
        <w:div w:id="1232885173">
          <w:marLeft w:val="0"/>
          <w:marRight w:val="0"/>
          <w:marTop w:val="0"/>
          <w:marBottom w:val="0"/>
          <w:divBdr>
            <w:top w:val="none" w:sz="0" w:space="0" w:color="auto"/>
            <w:left w:val="none" w:sz="0" w:space="0" w:color="auto"/>
            <w:bottom w:val="none" w:sz="0" w:space="0" w:color="auto"/>
            <w:right w:val="none" w:sz="0" w:space="0" w:color="auto"/>
          </w:divBdr>
        </w:div>
        <w:div w:id="441926781">
          <w:marLeft w:val="0"/>
          <w:marRight w:val="0"/>
          <w:marTop w:val="0"/>
          <w:marBottom w:val="0"/>
          <w:divBdr>
            <w:top w:val="none" w:sz="0" w:space="0" w:color="auto"/>
            <w:left w:val="none" w:sz="0" w:space="0" w:color="auto"/>
            <w:bottom w:val="none" w:sz="0" w:space="0" w:color="auto"/>
            <w:right w:val="none" w:sz="0" w:space="0" w:color="auto"/>
          </w:divBdr>
        </w:div>
        <w:div w:id="207106696">
          <w:marLeft w:val="0"/>
          <w:marRight w:val="0"/>
          <w:marTop w:val="0"/>
          <w:marBottom w:val="0"/>
          <w:divBdr>
            <w:top w:val="none" w:sz="0" w:space="0" w:color="auto"/>
            <w:left w:val="none" w:sz="0" w:space="0" w:color="auto"/>
            <w:bottom w:val="none" w:sz="0" w:space="0" w:color="auto"/>
            <w:right w:val="none" w:sz="0" w:space="0" w:color="auto"/>
          </w:divBdr>
        </w:div>
        <w:div w:id="751506394">
          <w:marLeft w:val="0"/>
          <w:marRight w:val="0"/>
          <w:marTop w:val="0"/>
          <w:marBottom w:val="0"/>
          <w:divBdr>
            <w:top w:val="none" w:sz="0" w:space="0" w:color="auto"/>
            <w:left w:val="none" w:sz="0" w:space="0" w:color="auto"/>
            <w:bottom w:val="none" w:sz="0" w:space="0" w:color="auto"/>
            <w:right w:val="none" w:sz="0" w:space="0" w:color="auto"/>
          </w:divBdr>
        </w:div>
        <w:div w:id="2067289754">
          <w:marLeft w:val="0"/>
          <w:marRight w:val="0"/>
          <w:marTop w:val="0"/>
          <w:marBottom w:val="0"/>
          <w:divBdr>
            <w:top w:val="none" w:sz="0" w:space="0" w:color="auto"/>
            <w:left w:val="none" w:sz="0" w:space="0" w:color="auto"/>
            <w:bottom w:val="none" w:sz="0" w:space="0" w:color="auto"/>
            <w:right w:val="none" w:sz="0" w:space="0" w:color="auto"/>
          </w:divBdr>
          <w:divsChild>
            <w:div w:id="376901886">
              <w:marLeft w:val="-75"/>
              <w:marRight w:val="0"/>
              <w:marTop w:val="30"/>
              <w:marBottom w:val="30"/>
              <w:divBdr>
                <w:top w:val="none" w:sz="0" w:space="0" w:color="auto"/>
                <w:left w:val="none" w:sz="0" w:space="0" w:color="auto"/>
                <w:bottom w:val="none" w:sz="0" w:space="0" w:color="auto"/>
                <w:right w:val="none" w:sz="0" w:space="0" w:color="auto"/>
              </w:divBdr>
              <w:divsChild>
                <w:div w:id="1279533520">
                  <w:marLeft w:val="0"/>
                  <w:marRight w:val="0"/>
                  <w:marTop w:val="0"/>
                  <w:marBottom w:val="0"/>
                  <w:divBdr>
                    <w:top w:val="none" w:sz="0" w:space="0" w:color="auto"/>
                    <w:left w:val="none" w:sz="0" w:space="0" w:color="auto"/>
                    <w:bottom w:val="none" w:sz="0" w:space="0" w:color="auto"/>
                    <w:right w:val="none" w:sz="0" w:space="0" w:color="auto"/>
                  </w:divBdr>
                  <w:divsChild>
                    <w:div w:id="779110720">
                      <w:marLeft w:val="0"/>
                      <w:marRight w:val="0"/>
                      <w:marTop w:val="0"/>
                      <w:marBottom w:val="0"/>
                      <w:divBdr>
                        <w:top w:val="none" w:sz="0" w:space="0" w:color="auto"/>
                        <w:left w:val="none" w:sz="0" w:space="0" w:color="auto"/>
                        <w:bottom w:val="none" w:sz="0" w:space="0" w:color="auto"/>
                        <w:right w:val="none" w:sz="0" w:space="0" w:color="auto"/>
                      </w:divBdr>
                    </w:div>
                  </w:divsChild>
                </w:div>
                <w:div w:id="931008022">
                  <w:marLeft w:val="0"/>
                  <w:marRight w:val="0"/>
                  <w:marTop w:val="0"/>
                  <w:marBottom w:val="0"/>
                  <w:divBdr>
                    <w:top w:val="none" w:sz="0" w:space="0" w:color="auto"/>
                    <w:left w:val="none" w:sz="0" w:space="0" w:color="auto"/>
                    <w:bottom w:val="none" w:sz="0" w:space="0" w:color="auto"/>
                    <w:right w:val="none" w:sz="0" w:space="0" w:color="auto"/>
                  </w:divBdr>
                  <w:divsChild>
                    <w:div w:id="1027414609">
                      <w:marLeft w:val="0"/>
                      <w:marRight w:val="0"/>
                      <w:marTop w:val="0"/>
                      <w:marBottom w:val="0"/>
                      <w:divBdr>
                        <w:top w:val="none" w:sz="0" w:space="0" w:color="auto"/>
                        <w:left w:val="none" w:sz="0" w:space="0" w:color="auto"/>
                        <w:bottom w:val="none" w:sz="0" w:space="0" w:color="auto"/>
                        <w:right w:val="none" w:sz="0" w:space="0" w:color="auto"/>
                      </w:divBdr>
                    </w:div>
                  </w:divsChild>
                </w:div>
                <w:div w:id="1434857222">
                  <w:marLeft w:val="0"/>
                  <w:marRight w:val="0"/>
                  <w:marTop w:val="0"/>
                  <w:marBottom w:val="0"/>
                  <w:divBdr>
                    <w:top w:val="none" w:sz="0" w:space="0" w:color="auto"/>
                    <w:left w:val="none" w:sz="0" w:space="0" w:color="auto"/>
                    <w:bottom w:val="none" w:sz="0" w:space="0" w:color="auto"/>
                    <w:right w:val="none" w:sz="0" w:space="0" w:color="auto"/>
                  </w:divBdr>
                  <w:divsChild>
                    <w:div w:id="1759135187">
                      <w:marLeft w:val="0"/>
                      <w:marRight w:val="0"/>
                      <w:marTop w:val="0"/>
                      <w:marBottom w:val="0"/>
                      <w:divBdr>
                        <w:top w:val="none" w:sz="0" w:space="0" w:color="auto"/>
                        <w:left w:val="none" w:sz="0" w:space="0" w:color="auto"/>
                        <w:bottom w:val="none" w:sz="0" w:space="0" w:color="auto"/>
                        <w:right w:val="none" w:sz="0" w:space="0" w:color="auto"/>
                      </w:divBdr>
                    </w:div>
                  </w:divsChild>
                </w:div>
                <w:div w:id="1437361573">
                  <w:marLeft w:val="0"/>
                  <w:marRight w:val="0"/>
                  <w:marTop w:val="0"/>
                  <w:marBottom w:val="0"/>
                  <w:divBdr>
                    <w:top w:val="none" w:sz="0" w:space="0" w:color="auto"/>
                    <w:left w:val="none" w:sz="0" w:space="0" w:color="auto"/>
                    <w:bottom w:val="none" w:sz="0" w:space="0" w:color="auto"/>
                    <w:right w:val="none" w:sz="0" w:space="0" w:color="auto"/>
                  </w:divBdr>
                  <w:divsChild>
                    <w:div w:id="13114889">
                      <w:marLeft w:val="0"/>
                      <w:marRight w:val="0"/>
                      <w:marTop w:val="0"/>
                      <w:marBottom w:val="0"/>
                      <w:divBdr>
                        <w:top w:val="none" w:sz="0" w:space="0" w:color="auto"/>
                        <w:left w:val="none" w:sz="0" w:space="0" w:color="auto"/>
                        <w:bottom w:val="none" w:sz="0" w:space="0" w:color="auto"/>
                        <w:right w:val="none" w:sz="0" w:space="0" w:color="auto"/>
                      </w:divBdr>
                    </w:div>
                  </w:divsChild>
                </w:div>
                <w:div w:id="1280528086">
                  <w:marLeft w:val="0"/>
                  <w:marRight w:val="0"/>
                  <w:marTop w:val="0"/>
                  <w:marBottom w:val="0"/>
                  <w:divBdr>
                    <w:top w:val="none" w:sz="0" w:space="0" w:color="auto"/>
                    <w:left w:val="none" w:sz="0" w:space="0" w:color="auto"/>
                    <w:bottom w:val="none" w:sz="0" w:space="0" w:color="auto"/>
                    <w:right w:val="none" w:sz="0" w:space="0" w:color="auto"/>
                  </w:divBdr>
                  <w:divsChild>
                    <w:div w:id="591280357">
                      <w:marLeft w:val="0"/>
                      <w:marRight w:val="0"/>
                      <w:marTop w:val="0"/>
                      <w:marBottom w:val="0"/>
                      <w:divBdr>
                        <w:top w:val="none" w:sz="0" w:space="0" w:color="auto"/>
                        <w:left w:val="none" w:sz="0" w:space="0" w:color="auto"/>
                        <w:bottom w:val="none" w:sz="0" w:space="0" w:color="auto"/>
                        <w:right w:val="none" w:sz="0" w:space="0" w:color="auto"/>
                      </w:divBdr>
                    </w:div>
                  </w:divsChild>
                </w:div>
                <w:div w:id="1899247895">
                  <w:marLeft w:val="0"/>
                  <w:marRight w:val="0"/>
                  <w:marTop w:val="0"/>
                  <w:marBottom w:val="0"/>
                  <w:divBdr>
                    <w:top w:val="none" w:sz="0" w:space="0" w:color="auto"/>
                    <w:left w:val="none" w:sz="0" w:space="0" w:color="auto"/>
                    <w:bottom w:val="none" w:sz="0" w:space="0" w:color="auto"/>
                    <w:right w:val="none" w:sz="0" w:space="0" w:color="auto"/>
                  </w:divBdr>
                  <w:divsChild>
                    <w:div w:id="1950042393">
                      <w:marLeft w:val="0"/>
                      <w:marRight w:val="0"/>
                      <w:marTop w:val="0"/>
                      <w:marBottom w:val="0"/>
                      <w:divBdr>
                        <w:top w:val="none" w:sz="0" w:space="0" w:color="auto"/>
                        <w:left w:val="none" w:sz="0" w:space="0" w:color="auto"/>
                        <w:bottom w:val="none" w:sz="0" w:space="0" w:color="auto"/>
                        <w:right w:val="none" w:sz="0" w:space="0" w:color="auto"/>
                      </w:divBdr>
                    </w:div>
                  </w:divsChild>
                </w:div>
                <w:div w:id="722606908">
                  <w:marLeft w:val="0"/>
                  <w:marRight w:val="0"/>
                  <w:marTop w:val="0"/>
                  <w:marBottom w:val="0"/>
                  <w:divBdr>
                    <w:top w:val="none" w:sz="0" w:space="0" w:color="auto"/>
                    <w:left w:val="none" w:sz="0" w:space="0" w:color="auto"/>
                    <w:bottom w:val="none" w:sz="0" w:space="0" w:color="auto"/>
                    <w:right w:val="none" w:sz="0" w:space="0" w:color="auto"/>
                  </w:divBdr>
                  <w:divsChild>
                    <w:div w:id="1276592514">
                      <w:marLeft w:val="0"/>
                      <w:marRight w:val="0"/>
                      <w:marTop w:val="0"/>
                      <w:marBottom w:val="0"/>
                      <w:divBdr>
                        <w:top w:val="none" w:sz="0" w:space="0" w:color="auto"/>
                        <w:left w:val="none" w:sz="0" w:space="0" w:color="auto"/>
                        <w:bottom w:val="none" w:sz="0" w:space="0" w:color="auto"/>
                        <w:right w:val="none" w:sz="0" w:space="0" w:color="auto"/>
                      </w:divBdr>
                    </w:div>
                  </w:divsChild>
                </w:div>
                <w:div w:id="1845591195">
                  <w:marLeft w:val="0"/>
                  <w:marRight w:val="0"/>
                  <w:marTop w:val="0"/>
                  <w:marBottom w:val="0"/>
                  <w:divBdr>
                    <w:top w:val="none" w:sz="0" w:space="0" w:color="auto"/>
                    <w:left w:val="none" w:sz="0" w:space="0" w:color="auto"/>
                    <w:bottom w:val="none" w:sz="0" w:space="0" w:color="auto"/>
                    <w:right w:val="none" w:sz="0" w:space="0" w:color="auto"/>
                  </w:divBdr>
                  <w:divsChild>
                    <w:div w:id="1472215360">
                      <w:marLeft w:val="0"/>
                      <w:marRight w:val="0"/>
                      <w:marTop w:val="0"/>
                      <w:marBottom w:val="0"/>
                      <w:divBdr>
                        <w:top w:val="none" w:sz="0" w:space="0" w:color="auto"/>
                        <w:left w:val="none" w:sz="0" w:space="0" w:color="auto"/>
                        <w:bottom w:val="none" w:sz="0" w:space="0" w:color="auto"/>
                        <w:right w:val="none" w:sz="0" w:space="0" w:color="auto"/>
                      </w:divBdr>
                    </w:div>
                  </w:divsChild>
                </w:div>
                <w:div w:id="1187871028">
                  <w:marLeft w:val="0"/>
                  <w:marRight w:val="0"/>
                  <w:marTop w:val="0"/>
                  <w:marBottom w:val="0"/>
                  <w:divBdr>
                    <w:top w:val="none" w:sz="0" w:space="0" w:color="auto"/>
                    <w:left w:val="none" w:sz="0" w:space="0" w:color="auto"/>
                    <w:bottom w:val="none" w:sz="0" w:space="0" w:color="auto"/>
                    <w:right w:val="none" w:sz="0" w:space="0" w:color="auto"/>
                  </w:divBdr>
                  <w:divsChild>
                    <w:div w:id="92091200">
                      <w:marLeft w:val="0"/>
                      <w:marRight w:val="0"/>
                      <w:marTop w:val="0"/>
                      <w:marBottom w:val="0"/>
                      <w:divBdr>
                        <w:top w:val="none" w:sz="0" w:space="0" w:color="auto"/>
                        <w:left w:val="none" w:sz="0" w:space="0" w:color="auto"/>
                        <w:bottom w:val="none" w:sz="0" w:space="0" w:color="auto"/>
                        <w:right w:val="none" w:sz="0" w:space="0" w:color="auto"/>
                      </w:divBdr>
                    </w:div>
                  </w:divsChild>
                </w:div>
                <w:div w:id="2079664716">
                  <w:marLeft w:val="0"/>
                  <w:marRight w:val="0"/>
                  <w:marTop w:val="0"/>
                  <w:marBottom w:val="0"/>
                  <w:divBdr>
                    <w:top w:val="none" w:sz="0" w:space="0" w:color="auto"/>
                    <w:left w:val="none" w:sz="0" w:space="0" w:color="auto"/>
                    <w:bottom w:val="none" w:sz="0" w:space="0" w:color="auto"/>
                    <w:right w:val="none" w:sz="0" w:space="0" w:color="auto"/>
                  </w:divBdr>
                  <w:divsChild>
                    <w:div w:id="16498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68433">
          <w:marLeft w:val="0"/>
          <w:marRight w:val="0"/>
          <w:marTop w:val="0"/>
          <w:marBottom w:val="0"/>
          <w:divBdr>
            <w:top w:val="none" w:sz="0" w:space="0" w:color="auto"/>
            <w:left w:val="none" w:sz="0" w:space="0" w:color="auto"/>
            <w:bottom w:val="none" w:sz="0" w:space="0" w:color="auto"/>
            <w:right w:val="none" w:sz="0" w:space="0" w:color="auto"/>
          </w:divBdr>
          <w:divsChild>
            <w:div w:id="1928877925">
              <w:marLeft w:val="0"/>
              <w:marRight w:val="0"/>
              <w:marTop w:val="0"/>
              <w:marBottom w:val="0"/>
              <w:divBdr>
                <w:top w:val="none" w:sz="0" w:space="0" w:color="auto"/>
                <w:left w:val="none" w:sz="0" w:space="0" w:color="auto"/>
                <w:bottom w:val="none" w:sz="0" w:space="0" w:color="auto"/>
                <w:right w:val="none" w:sz="0" w:space="0" w:color="auto"/>
              </w:divBdr>
            </w:div>
            <w:div w:id="1652951229">
              <w:marLeft w:val="0"/>
              <w:marRight w:val="0"/>
              <w:marTop w:val="0"/>
              <w:marBottom w:val="0"/>
              <w:divBdr>
                <w:top w:val="none" w:sz="0" w:space="0" w:color="auto"/>
                <w:left w:val="none" w:sz="0" w:space="0" w:color="auto"/>
                <w:bottom w:val="none" w:sz="0" w:space="0" w:color="auto"/>
                <w:right w:val="none" w:sz="0" w:space="0" w:color="auto"/>
              </w:divBdr>
            </w:div>
            <w:div w:id="1364478447">
              <w:marLeft w:val="0"/>
              <w:marRight w:val="0"/>
              <w:marTop w:val="0"/>
              <w:marBottom w:val="0"/>
              <w:divBdr>
                <w:top w:val="none" w:sz="0" w:space="0" w:color="auto"/>
                <w:left w:val="none" w:sz="0" w:space="0" w:color="auto"/>
                <w:bottom w:val="none" w:sz="0" w:space="0" w:color="auto"/>
                <w:right w:val="none" w:sz="0" w:space="0" w:color="auto"/>
              </w:divBdr>
            </w:div>
            <w:div w:id="1879850683">
              <w:marLeft w:val="0"/>
              <w:marRight w:val="0"/>
              <w:marTop w:val="0"/>
              <w:marBottom w:val="0"/>
              <w:divBdr>
                <w:top w:val="none" w:sz="0" w:space="0" w:color="auto"/>
                <w:left w:val="none" w:sz="0" w:space="0" w:color="auto"/>
                <w:bottom w:val="none" w:sz="0" w:space="0" w:color="auto"/>
                <w:right w:val="none" w:sz="0" w:space="0" w:color="auto"/>
              </w:divBdr>
            </w:div>
            <w:div w:id="455179006">
              <w:marLeft w:val="0"/>
              <w:marRight w:val="0"/>
              <w:marTop w:val="0"/>
              <w:marBottom w:val="0"/>
              <w:divBdr>
                <w:top w:val="none" w:sz="0" w:space="0" w:color="auto"/>
                <w:left w:val="none" w:sz="0" w:space="0" w:color="auto"/>
                <w:bottom w:val="none" w:sz="0" w:space="0" w:color="auto"/>
                <w:right w:val="none" w:sz="0" w:space="0" w:color="auto"/>
              </w:divBdr>
            </w:div>
            <w:div w:id="343631620">
              <w:marLeft w:val="0"/>
              <w:marRight w:val="0"/>
              <w:marTop w:val="0"/>
              <w:marBottom w:val="0"/>
              <w:divBdr>
                <w:top w:val="none" w:sz="0" w:space="0" w:color="auto"/>
                <w:left w:val="none" w:sz="0" w:space="0" w:color="auto"/>
                <w:bottom w:val="none" w:sz="0" w:space="0" w:color="auto"/>
                <w:right w:val="none" w:sz="0" w:space="0" w:color="auto"/>
              </w:divBdr>
            </w:div>
            <w:div w:id="1027563622">
              <w:marLeft w:val="0"/>
              <w:marRight w:val="0"/>
              <w:marTop w:val="0"/>
              <w:marBottom w:val="0"/>
              <w:divBdr>
                <w:top w:val="none" w:sz="0" w:space="0" w:color="auto"/>
                <w:left w:val="none" w:sz="0" w:space="0" w:color="auto"/>
                <w:bottom w:val="none" w:sz="0" w:space="0" w:color="auto"/>
                <w:right w:val="none" w:sz="0" w:space="0" w:color="auto"/>
              </w:divBdr>
            </w:div>
            <w:div w:id="1177428321">
              <w:marLeft w:val="0"/>
              <w:marRight w:val="0"/>
              <w:marTop w:val="0"/>
              <w:marBottom w:val="0"/>
              <w:divBdr>
                <w:top w:val="none" w:sz="0" w:space="0" w:color="auto"/>
                <w:left w:val="none" w:sz="0" w:space="0" w:color="auto"/>
                <w:bottom w:val="none" w:sz="0" w:space="0" w:color="auto"/>
                <w:right w:val="none" w:sz="0" w:space="0" w:color="auto"/>
              </w:divBdr>
            </w:div>
            <w:div w:id="341012863">
              <w:marLeft w:val="0"/>
              <w:marRight w:val="0"/>
              <w:marTop w:val="0"/>
              <w:marBottom w:val="0"/>
              <w:divBdr>
                <w:top w:val="none" w:sz="0" w:space="0" w:color="auto"/>
                <w:left w:val="none" w:sz="0" w:space="0" w:color="auto"/>
                <w:bottom w:val="none" w:sz="0" w:space="0" w:color="auto"/>
                <w:right w:val="none" w:sz="0" w:space="0" w:color="auto"/>
              </w:divBdr>
            </w:div>
            <w:div w:id="984361063">
              <w:marLeft w:val="0"/>
              <w:marRight w:val="0"/>
              <w:marTop w:val="0"/>
              <w:marBottom w:val="0"/>
              <w:divBdr>
                <w:top w:val="none" w:sz="0" w:space="0" w:color="auto"/>
                <w:left w:val="none" w:sz="0" w:space="0" w:color="auto"/>
                <w:bottom w:val="none" w:sz="0" w:space="0" w:color="auto"/>
                <w:right w:val="none" w:sz="0" w:space="0" w:color="auto"/>
              </w:divBdr>
            </w:div>
            <w:div w:id="3342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4750">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0"/>
          <w:divBdr>
            <w:top w:val="none" w:sz="0" w:space="0" w:color="auto"/>
            <w:left w:val="none" w:sz="0" w:space="0" w:color="auto"/>
            <w:bottom w:val="none" w:sz="0" w:space="0" w:color="auto"/>
            <w:right w:val="none" w:sz="0" w:space="0" w:color="auto"/>
          </w:divBdr>
        </w:div>
        <w:div w:id="583732937">
          <w:marLeft w:val="0"/>
          <w:marRight w:val="0"/>
          <w:marTop w:val="0"/>
          <w:marBottom w:val="0"/>
          <w:divBdr>
            <w:top w:val="none" w:sz="0" w:space="0" w:color="auto"/>
            <w:left w:val="none" w:sz="0" w:space="0" w:color="auto"/>
            <w:bottom w:val="none" w:sz="0" w:space="0" w:color="auto"/>
            <w:right w:val="none" w:sz="0" w:space="0" w:color="auto"/>
          </w:divBdr>
        </w:div>
        <w:div w:id="1155562619">
          <w:marLeft w:val="0"/>
          <w:marRight w:val="0"/>
          <w:marTop w:val="0"/>
          <w:marBottom w:val="0"/>
          <w:divBdr>
            <w:top w:val="none" w:sz="0" w:space="0" w:color="auto"/>
            <w:left w:val="none" w:sz="0" w:space="0" w:color="auto"/>
            <w:bottom w:val="none" w:sz="0" w:space="0" w:color="auto"/>
            <w:right w:val="none" w:sz="0" w:space="0" w:color="auto"/>
          </w:divBdr>
        </w:div>
        <w:div w:id="760905645">
          <w:marLeft w:val="0"/>
          <w:marRight w:val="0"/>
          <w:marTop w:val="0"/>
          <w:marBottom w:val="0"/>
          <w:divBdr>
            <w:top w:val="none" w:sz="0" w:space="0" w:color="auto"/>
            <w:left w:val="none" w:sz="0" w:space="0" w:color="auto"/>
            <w:bottom w:val="none" w:sz="0" w:space="0" w:color="auto"/>
            <w:right w:val="none" w:sz="0" w:space="0" w:color="auto"/>
          </w:divBdr>
        </w:div>
        <w:div w:id="1330056587">
          <w:marLeft w:val="0"/>
          <w:marRight w:val="0"/>
          <w:marTop w:val="0"/>
          <w:marBottom w:val="0"/>
          <w:divBdr>
            <w:top w:val="none" w:sz="0" w:space="0" w:color="auto"/>
            <w:left w:val="none" w:sz="0" w:space="0" w:color="auto"/>
            <w:bottom w:val="none" w:sz="0" w:space="0" w:color="auto"/>
            <w:right w:val="none" w:sz="0" w:space="0" w:color="auto"/>
          </w:divBdr>
        </w:div>
        <w:div w:id="228424053">
          <w:marLeft w:val="0"/>
          <w:marRight w:val="0"/>
          <w:marTop w:val="0"/>
          <w:marBottom w:val="0"/>
          <w:divBdr>
            <w:top w:val="none" w:sz="0" w:space="0" w:color="auto"/>
            <w:left w:val="none" w:sz="0" w:space="0" w:color="auto"/>
            <w:bottom w:val="none" w:sz="0" w:space="0" w:color="auto"/>
            <w:right w:val="none" w:sz="0" w:space="0" w:color="auto"/>
          </w:divBdr>
        </w:div>
        <w:div w:id="803930164">
          <w:marLeft w:val="0"/>
          <w:marRight w:val="0"/>
          <w:marTop w:val="0"/>
          <w:marBottom w:val="0"/>
          <w:divBdr>
            <w:top w:val="none" w:sz="0" w:space="0" w:color="auto"/>
            <w:left w:val="none" w:sz="0" w:space="0" w:color="auto"/>
            <w:bottom w:val="none" w:sz="0" w:space="0" w:color="auto"/>
            <w:right w:val="none" w:sz="0" w:space="0" w:color="auto"/>
          </w:divBdr>
        </w:div>
        <w:div w:id="1456024743">
          <w:marLeft w:val="0"/>
          <w:marRight w:val="0"/>
          <w:marTop w:val="0"/>
          <w:marBottom w:val="0"/>
          <w:divBdr>
            <w:top w:val="none" w:sz="0" w:space="0" w:color="auto"/>
            <w:left w:val="none" w:sz="0" w:space="0" w:color="auto"/>
            <w:bottom w:val="none" w:sz="0" w:space="0" w:color="auto"/>
            <w:right w:val="none" w:sz="0" w:space="0" w:color="auto"/>
          </w:divBdr>
        </w:div>
        <w:div w:id="649138582">
          <w:marLeft w:val="0"/>
          <w:marRight w:val="0"/>
          <w:marTop w:val="0"/>
          <w:marBottom w:val="0"/>
          <w:divBdr>
            <w:top w:val="none" w:sz="0" w:space="0" w:color="auto"/>
            <w:left w:val="none" w:sz="0" w:space="0" w:color="auto"/>
            <w:bottom w:val="none" w:sz="0" w:space="0" w:color="auto"/>
            <w:right w:val="none" w:sz="0" w:space="0" w:color="auto"/>
          </w:divBdr>
        </w:div>
        <w:div w:id="689338262">
          <w:marLeft w:val="0"/>
          <w:marRight w:val="0"/>
          <w:marTop w:val="0"/>
          <w:marBottom w:val="0"/>
          <w:divBdr>
            <w:top w:val="none" w:sz="0" w:space="0" w:color="auto"/>
            <w:left w:val="none" w:sz="0" w:space="0" w:color="auto"/>
            <w:bottom w:val="none" w:sz="0" w:space="0" w:color="auto"/>
            <w:right w:val="none" w:sz="0" w:space="0" w:color="auto"/>
          </w:divBdr>
        </w:div>
        <w:div w:id="1731078911">
          <w:marLeft w:val="0"/>
          <w:marRight w:val="0"/>
          <w:marTop w:val="0"/>
          <w:marBottom w:val="0"/>
          <w:divBdr>
            <w:top w:val="none" w:sz="0" w:space="0" w:color="auto"/>
            <w:left w:val="none" w:sz="0" w:space="0" w:color="auto"/>
            <w:bottom w:val="none" w:sz="0" w:space="0" w:color="auto"/>
            <w:right w:val="none" w:sz="0" w:space="0" w:color="auto"/>
          </w:divBdr>
        </w:div>
        <w:div w:id="301353176">
          <w:marLeft w:val="0"/>
          <w:marRight w:val="0"/>
          <w:marTop w:val="0"/>
          <w:marBottom w:val="0"/>
          <w:divBdr>
            <w:top w:val="none" w:sz="0" w:space="0" w:color="auto"/>
            <w:left w:val="none" w:sz="0" w:space="0" w:color="auto"/>
            <w:bottom w:val="none" w:sz="0" w:space="0" w:color="auto"/>
            <w:right w:val="none" w:sz="0" w:space="0" w:color="auto"/>
          </w:divBdr>
        </w:div>
        <w:div w:id="584190520">
          <w:marLeft w:val="0"/>
          <w:marRight w:val="0"/>
          <w:marTop w:val="0"/>
          <w:marBottom w:val="0"/>
          <w:divBdr>
            <w:top w:val="none" w:sz="0" w:space="0" w:color="auto"/>
            <w:left w:val="none" w:sz="0" w:space="0" w:color="auto"/>
            <w:bottom w:val="none" w:sz="0" w:space="0" w:color="auto"/>
            <w:right w:val="none" w:sz="0" w:space="0" w:color="auto"/>
          </w:divBdr>
        </w:div>
        <w:div w:id="194850037">
          <w:marLeft w:val="0"/>
          <w:marRight w:val="0"/>
          <w:marTop w:val="0"/>
          <w:marBottom w:val="0"/>
          <w:divBdr>
            <w:top w:val="none" w:sz="0" w:space="0" w:color="auto"/>
            <w:left w:val="none" w:sz="0" w:space="0" w:color="auto"/>
            <w:bottom w:val="none" w:sz="0" w:space="0" w:color="auto"/>
            <w:right w:val="none" w:sz="0" w:space="0" w:color="auto"/>
          </w:divBdr>
        </w:div>
        <w:div w:id="1215315510">
          <w:marLeft w:val="0"/>
          <w:marRight w:val="0"/>
          <w:marTop w:val="0"/>
          <w:marBottom w:val="0"/>
          <w:divBdr>
            <w:top w:val="none" w:sz="0" w:space="0" w:color="auto"/>
            <w:left w:val="none" w:sz="0" w:space="0" w:color="auto"/>
            <w:bottom w:val="none" w:sz="0" w:space="0" w:color="auto"/>
            <w:right w:val="none" w:sz="0" w:space="0" w:color="auto"/>
          </w:divBdr>
        </w:div>
        <w:div w:id="756561145">
          <w:marLeft w:val="0"/>
          <w:marRight w:val="0"/>
          <w:marTop w:val="0"/>
          <w:marBottom w:val="0"/>
          <w:divBdr>
            <w:top w:val="none" w:sz="0" w:space="0" w:color="auto"/>
            <w:left w:val="none" w:sz="0" w:space="0" w:color="auto"/>
            <w:bottom w:val="none" w:sz="0" w:space="0" w:color="auto"/>
            <w:right w:val="none" w:sz="0" w:space="0" w:color="auto"/>
          </w:divBdr>
        </w:div>
        <w:div w:id="1368138405">
          <w:marLeft w:val="0"/>
          <w:marRight w:val="0"/>
          <w:marTop w:val="0"/>
          <w:marBottom w:val="0"/>
          <w:divBdr>
            <w:top w:val="none" w:sz="0" w:space="0" w:color="auto"/>
            <w:left w:val="none" w:sz="0" w:space="0" w:color="auto"/>
            <w:bottom w:val="none" w:sz="0" w:space="0" w:color="auto"/>
            <w:right w:val="none" w:sz="0" w:space="0" w:color="auto"/>
          </w:divBdr>
        </w:div>
        <w:div w:id="846670934">
          <w:marLeft w:val="0"/>
          <w:marRight w:val="0"/>
          <w:marTop w:val="0"/>
          <w:marBottom w:val="0"/>
          <w:divBdr>
            <w:top w:val="none" w:sz="0" w:space="0" w:color="auto"/>
            <w:left w:val="none" w:sz="0" w:space="0" w:color="auto"/>
            <w:bottom w:val="none" w:sz="0" w:space="0" w:color="auto"/>
            <w:right w:val="none" w:sz="0" w:space="0" w:color="auto"/>
          </w:divBdr>
        </w:div>
        <w:div w:id="2061786207">
          <w:marLeft w:val="0"/>
          <w:marRight w:val="0"/>
          <w:marTop w:val="0"/>
          <w:marBottom w:val="0"/>
          <w:divBdr>
            <w:top w:val="none" w:sz="0" w:space="0" w:color="auto"/>
            <w:left w:val="none" w:sz="0" w:space="0" w:color="auto"/>
            <w:bottom w:val="none" w:sz="0" w:space="0" w:color="auto"/>
            <w:right w:val="none" w:sz="0" w:space="0" w:color="auto"/>
          </w:divBdr>
        </w:div>
        <w:div w:id="1023478105">
          <w:marLeft w:val="0"/>
          <w:marRight w:val="0"/>
          <w:marTop w:val="0"/>
          <w:marBottom w:val="0"/>
          <w:divBdr>
            <w:top w:val="none" w:sz="0" w:space="0" w:color="auto"/>
            <w:left w:val="none" w:sz="0" w:space="0" w:color="auto"/>
            <w:bottom w:val="none" w:sz="0" w:space="0" w:color="auto"/>
            <w:right w:val="none" w:sz="0" w:space="0" w:color="auto"/>
          </w:divBdr>
        </w:div>
        <w:div w:id="376511481">
          <w:marLeft w:val="0"/>
          <w:marRight w:val="0"/>
          <w:marTop w:val="0"/>
          <w:marBottom w:val="0"/>
          <w:divBdr>
            <w:top w:val="none" w:sz="0" w:space="0" w:color="auto"/>
            <w:left w:val="none" w:sz="0" w:space="0" w:color="auto"/>
            <w:bottom w:val="none" w:sz="0" w:space="0" w:color="auto"/>
            <w:right w:val="none" w:sz="0" w:space="0" w:color="auto"/>
          </w:divBdr>
        </w:div>
        <w:div w:id="938177147">
          <w:marLeft w:val="0"/>
          <w:marRight w:val="0"/>
          <w:marTop w:val="0"/>
          <w:marBottom w:val="0"/>
          <w:divBdr>
            <w:top w:val="none" w:sz="0" w:space="0" w:color="auto"/>
            <w:left w:val="none" w:sz="0" w:space="0" w:color="auto"/>
            <w:bottom w:val="none" w:sz="0" w:space="0" w:color="auto"/>
            <w:right w:val="none" w:sz="0" w:space="0" w:color="auto"/>
          </w:divBdr>
        </w:div>
        <w:div w:id="296421806">
          <w:marLeft w:val="0"/>
          <w:marRight w:val="0"/>
          <w:marTop w:val="0"/>
          <w:marBottom w:val="0"/>
          <w:divBdr>
            <w:top w:val="none" w:sz="0" w:space="0" w:color="auto"/>
            <w:left w:val="none" w:sz="0" w:space="0" w:color="auto"/>
            <w:bottom w:val="none" w:sz="0" w:space="0" w:color="auto"/>
            <w:right w:val="none" w:sz="0" w:space="0" w:color="auto"/>
          </w:divBdr>
        </w:div>
      </w:divsChild>
    </w:div>
    <w:div w:id="2137872679">
      <w:bodyDiv w:val="1"/>
      <w:marLeft w:val="0"/>
      <w:marRight w:val="0"/>
      <w:marTop w:val="0"/>
      <w:marBottom w:val="0"/>
      <w:divBdr>
        <w:top w:val="none" w:sz="0" w:space="0" w:color="auto"/>
        <w:left w:val="none" w:sz="0" w:space="0" w:color="auto"/>
        <w:bottom w:val="none" w:sz="0" w:space="0" w:color="auto"/>
        <w:right w:val="none" w:sz="0" w:space="0" w:color="auto"/>
      </w:divBdr>
      <w:divsChild>
        <w:div w:id="978997926">
          <w:marLeft w:val="0"/>
          <w:marRight w:val="0"/>
          <w:marTop w:val="0"/>
          <w:marBottom w:val="0"/>
          <w:divBdr>
            <w:top w:val="none" w:sz="0" w:space="0" w:color="auto"/>
            <w:left w:val="none" w:sz="0" w:space="0" w:color="auto"/>
            <w:bottom w:val="none" w:sz="0" w:space="0" w:color="auto"/>
            <w:right w:val="none" w:sz="0" w:space="0" w:color="auto"/>
          </w:divBdr>
        </w:div>
        <w:div w:id="1249920953">
          <w:marLeft w:val="0"/>
          <w:marRight w:val="0"/>
          <w:marTop w:val="0"/>
          <w:marBottom w:val="0"/>
          <w:divBdr>
            <w:top w:val="none" w:sz="0" w:space="0" w:color="auto"/>
            <w:left w:val="none" w:sz="0" w:space="0" w:color="auto"/>
            <w:bottom w:val="none" w:sz="0" w:space="0" w:color="auto"/>
            <w:right w:val="none" w:sz="0" w:space="0" w:color="auto"/>
          </w:divBdr>
        </w:div>
        <w:div w:id="578828835">
          <w:marLeft w:val="0"/>
          <w:marRight w:val="0"/>
          <w:marTop w:val="0"/>
          <w:marBottom w:val="0"/>
          <w:divBdr>
            <w:top w:val="none" w:sz="0" w:space="0" w:color="auto"/>
            <w:left w:val="none" w:sz="0" w:space="0" w:color="auto"/>
            <w:bottom w:val="none" w:sz="0" w:space="0" w:color="auto"/>
            <w:right w:val="none" w:sz="0" w:space="0" w:color="auto"/>
          </w:divBdr>
        </w:div>
        <w:div w:id="1579901792">
          <w:marLeft w:val="0"/>
          <w:marRight w:val="0"/>
          <w:marTop w:val="0"/>
          <w:marBottom w:val="0"/>
          <w:divBdr>
            <w:top w:val="none" w:sz="0" w:space="0" w:color="auto"/>
            <w:left w:val="none" w:sz="0" w:space="0" w:color="auto"/>
            <w:bottom w:val="none" w:sz="0" w:space="0" w:color="auto"/>
            <w:right w:val="none" w:sz="0" w:space="0" w:color="auto"/>
          </w:divBdr>
        </w:div>
        <w:div w:id="1952857815">
          <w:marLeft w:val="0"/>
          <w:marRight w:val="0"/>
          <w:marTop w:val="0"/>
          <w:marBottom w:val="0"/>
          <w:divBdr>
            <w:top w:val="none" w:sz="0" w:space="0" w:color="auto"/>
            <w:left w:val="none" w:sz="0" w:space="0" w:color="auto"/>
            <w:bottom w:val="none" w:sz="0" w:space="0" w:color="auto"/>
            <w:right w:val="none" w:sz="0" w:space="0" w:color="auto"/>
          </w:divBdr>
        </w:div>
        <w:div w:id="1678926793">
          <w:marLeft w:val="0"/>
          <w:marRight w:val="0"/>
          <w:marTop w:val="0"/>
          <w:marBottom w:val="0"/>
          <w:divBdr>
            <w:top w:val="none" w:sz="0" w:space="0" w:color="auto"/>
            <w:left w:val="none" w:sz="0" w:space="0" w:color="auto"/>
            <w:bottom w:val="none" w:sz="0" w:space="0" w:color="auto"/>
            <w:right w:val="none" w:sz="0" w:space="0" w:color="auto"/>
          </w:divBdr>
        </w:div>
        <w:div w:id="793452320">
          <w:marLeft w:val="0"/>
          <w:marRight w:val="0"/>
          <w:marTop w:val="0"/>
          <w:marBottom w:val="0"/>
          <w:divBdr>
            <w:top w:val="none" w:sz="0" w:space="0" w:color="auto"/>
            <w:left w:val="none" w:sz="0" w:space="0" w:color="auto"/>
            <w:bottom w:val="none" w:sz="0" w:space="0" w:color="auto"/>
            <w:right w:val="none" w:sz="0" w:space="0" w:color="auto"/>
          </w:divBdr>
        </w:div>
        <w:div w:id="769279820">
          <w:marLeft w:val="0"/>
          <w:marRight w:val="0"/>
          <w:marTop w:val="0"/>
          <w:marBottom w:val="0"/>
          <w:divBdr>
            <w:top w:val="none" w:sz="0" w:space="0" w:color="auto"/>
            <w:left w:val="none" w:sz="0" w:space="0" w:color="auto"/>
            <w:bottom w:val="none" w:sz="0" w:space="0" w:color="auto"/>
            <w:right w:val="none" w:sz="0" w:space="0" w:color="auto"/>
          </w:divBdr>
        </w:div>
        <w:div w:id="1217739250">
          <w:marLeft w:val="0"/>
          <w:marRight w:val="0"/>
          <w:marTop w:val="0"/>
          <w:marBottom w:val="0"/>
          <w:divBdr>
            <w:top w:val="none" w:sz="0" w:space="0" w:color="auto"/>
            <w:left w:val="none" w:sz="0" w:space="0" w:color="auto"/>
            <w:bottom w:val="none" w:sz="0" w:space="0" w:color="auto"/>
            <w:right w:val="none" w:sz="0" w:space="0" w:color="auto"/>
          </w:divBdr>
        </w:div>
        <w:div w:id="607397380">
          <w:marLeft w:val="0"/>
          <w:marRight w:val="0"/>
          <w:marTop w:val="0"/>
          <w:marBottom w:val="0"/>
          <w:divBdr>
            <w:top w:val="none" w:sz="0" w:space="0" w:color="auto"/>
            <w:left w:val="none" w:sz="0" w:space="0" w:color="auto"/>
            <w:bottom w:val="none" w:sz="0" w:space="0" w:color="auto"/>
            <w:right w:val="none" w:sz="0" w:space="0" w:color="auto"/>
          </w:divBdr>
        </w:div>
        <w:div w:id="1814522916">
          <w:marLeft w:val="0"/>
          <w:marRight w:val="0"/>
          <w:marTop w:val="0"/>
          <w:marBottom w:val="0"/>
          <w:divBdr>
            <w:top w:val="none" w:sz="0" w:space="0" w:color="auto"/>
            <w:left w:val="none" w:sz="0" w:space="0" w:color="auto"/>
            <w:bottom w:val="none" w:sz="0" w:space="0" w:color="auto"/>
            <w:right w:val="none" w:sz="0" w:space="0" w:color="auto"/>
          </w:divBdr>
        </w:div>
        <w:div w:id="1341545046">
          <w:marLeft w:val="0"/>
          <w:marRight w:val="0"/>
          <w:marTop w:val="0"/>
          <w:marBottom w:val="0"/>
          <w:divBdr>
            <w:top w:val="none" w:sz="0" w:space="0" w:color="auto"/>
            <w:left w:val="none" w:sz="0" w:space="0" w:color="auto"/>
            <w:bottom w:val="none" w:sz="0" w:space="0" w:color="auto"/>
            <w:right w:val="none" w:sz="0" w:space="0" w:color="auto"/>
          </w:divBdr>
        </w:div>
        <w:div w:id="1211768463">
          <w:marLeft w:val="0"/>
          <w:marRight w:val="0"/>
          <w:marTop w:val="0"/>
          <w:marBottom w:val="0"/>
          <w:divBdr>
            <w:top w:val="none" w:sz="0" w:space="0" w:color="auto"/>
            <w:left w:val="none" w:sz="0" w:space="0" w:color="auto"/>
            <w:bottom w:val="none" w:sz="0" w:space="0" w:color="auto"/>
            <w:right w:val="none" w:sz="0" w:space="0" w:color="auto"/>
          </w:divBdr>
        </w:div>
        <w:div w:id="1640379323">
          <w:marLeft w:val="0"/>
          <w:marRight w:val="0"/>
          <w:marTop w:val="0"/>
          <w:marBottom w:val="0"/>
          <w:divBdr>
            <w:top w:val="none" w:sz="0" w:space="0" w:color="auto"/>
            <w:left w:val="none" w:sz="0" w:space="0" w:color="auto"/>
            <w:bottom w:val="none" w:sz="0" w:space="0" w:color="auto"/>
            <w:right w:val="none" w:sz="0" w:space="0" w:color="auto"/>
          </w:divBdr>
        </w:div>
        <w:div w:id="387460528">
          <w:marLeft w:val="0"/>
          <w:marRight w:val="0"/>
          <w:marTop w:val="0"/>
          <w:marBottom w:val="0"/>
          <w:divBdr>
            <w:top w:val="none" w:sz="0" w:space="0" w:color="auto"/>
            <w:left w:val="none" w:sz="0" w:space="0" w:color="auto"/>
            <w:bottom w:val="none" w:sz="0" w:space="0" w:color="auto"/>
            <w:right w:val="none" w:sz="0" w:space="0" w:color="auto"/>
          </w:divBdr>
        </w:div>
        <w:div w:id="1441605473">
          <w:marLeft w:val="0"/>
          <w:marRight w:val="0"/>
          <w:marTop w:val="0"/>
          <w:marBottom w:val="0"/>
          <w:divBdr>
            <w:top w:val="none" w:sz="0" w:space="0" w:color="auto"/>
            <w:left w:val="none" w:sz="0" w:space="0" w:color="auto"/>
            <w:bottom w:val="none" w:sz="0" w:space="0" w:color="auto"/>
            <w:right w:val="none" w:sz="0" w:space="0" w:color="auto"/>
          </w:divBdr>
        </w:div>
        <w:div w:id="1413350696">
          <w:marLeft w:val="0"/>
          <w:marRight w:val="0"/>
          <w:marTop w:val="0"/>
          <w:marBottom w:val="0"/>
          <w:divBdr>
            <w:top w:val="none" w:sz="0" w:space="0" w:color="auto"/>
            <w:left w:val="none" w:sz="0" w:space="0" w:color="auto"/>
            <w:bottom w:val="none" w:sz="0" w:space="0" w:color="auto"/>
            <w:right w:val="none" w:sz="0" w:space="0" w:color="auto"/>
          </w:divBdr>
        </w:div>
        <w:div w:id="1746150500">
          <w:marLeft w:val="0"/>
          <w:marRight w:val="0"/>
          <w:marTop w:val="0"/>
          <w:marBottom w:val="0"/>
          <w:divBdr>
            <w:top w:val="none" w:sz="0" w:space="0" w:color="auto"/>
            <w:left w:val="none" w:sz="0" w:space="0" w:color="auto"/>
            <w:bottom w:val="none" w:sz="0" w:space="0" w:color="auto"/>
            <w:right w:val="none" w:sz="0" w:space="0" w:color="auto"/>
          </w:divBdr>
        </w:div>
        <w:div w:id="649361903">
          <w:marLeft w:val="0"/>
          <w:marRight w:val="0"/>
          <w:marTop w:val="0"/>
          <w:marBottom w:val="0"/>
          <w:divBdr>
            <w:top w:val="none" w:sz="0" w:space="0" w:color="auto"/>
            <w:left w:val="none" w:sz="0" w:space="0" w:color="auto"/>
            <w:bottom w:val="none" w:sz="0" w:space="0" w:color="auto"/>
            <w:right w:val="none" w:sz="0" w:space="0" w:color="auto"/>
          </w:divBdr>
        </w:div>
        <w:div w:id="1752265756">
          <w:marLeft w:val="0"/>
          <w:marRight w:val="0"/>
          <w:marTop w:val="0"/>
          <w:marBottom w:val="0"/>
          <w:divBdr>
            <w:top w:val="none" w:sz="0" w:space="0" w:color="auto"/>
            <w:left w:val="none" w:sz="0" w:space="0" w:color="auto"/>
            <w:bottom w:val="none" w:sz="0" w:space="0" w:color="auto"/>
            <w:right w:val="none" w:sz="0" w:space="0" w:color="auto"/>
          </w:divBdr>
        </w:div>
        <w:div w:id="2031369995">
          <w:marLeft w:val="0"/>
          <w:marRight w:val="0"/>
          <w:marTop w:val="0"/>
          <w:marBottom w:val="0"/>
          <w:divBdr>
            <w:top w:val="none" w:sz="0" w:space="0" w:color="auto"/>
            <w:left w:val="none" w:sz="0" w:space="0" w:color="auto"/>
            <w:bottom w:val="none" w:sz="0" w:space="0" w:color="auto"/>
            <w:right w:val="none" w:sz="0" w:space="0" w:color="auto"/>
          </w:divBdr>
        </w:div>
        <w:div w:id="356740951">
          <w:marLeft w:val="0"/>
          <w:marRight w:val="0"/>
          <w:marTop w:val="0"/>
          <w:marBottom w:val="0"/>
          <w:divBdr>
            <w:top w:val="none" w:sz="0" w:space="0" w:color="auto"/>
            <w:left w:val="none" w:sz="0" w:space="0" w:color="auto"/>
            <w:bottom w:val="none" w:sz="0" w:space="0" w:color="auto"/>
            <w:right w:val="none" w:sz="0" w:space="0" w:color="auto"/>
          </w:divBdr>
        </w:div>
        <w:div w:id="2112166948">
          <w:marLeft w:val="0"/>
          <w:marRight w:val="0"/>
          <w:marTop w:val="0"/>
          <w:marBottom w:val="0"/>
          <w:divBdr>
            <w:top w:val="none" w:sz="0" w:space="0" w:color="auto"/>
            <w:left w:val="none" w:sz="0" w:space="0" w:color="auto"/>
            <w:bottom w:val="none" w:sz="0" w:space="0" w:color="auto"/>
            <w:right w:val="none" w:sz="0" w:space="0" w:color="auto"/>
          </w:divBdr>
        </w:div>
        <w:div w:id="263389392">
          <w:marLeft w:val="0"/>
          <w:marRight w:val="0"/>
          <w:marTop w:val="0"/>
          <w:marBottom w:val="0"/>
          <w:divBdr>
            <w:top w:val="none" w:sz="0" w:space="0" w:color="auto"/>
            <w:left w:val="none" w:sz="0" w:space="0" w:color="auto"/>
            <w:bottom w:val="none" w:sz="0" w:space="0" w:color="auto"/>
            <w:right w:val="none" w:sz="0" w:space="0" w:color="auto"/>
          </w:divBdr>
        </w:div>
        <w:div w:id="688529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atptax.com/" TargetMode="External" Id="rId26" /><Relationship Type="http://schemas.openxmlformats.org/officeDocument/2006/relationships/hyperlink" Target="http://www.natptax.com/" TargetMode="External" Id="rId21" /><Relationship Type="http://schemas.openxmlformats.org/officeDocument/2006/relationships/hyperlink" Target="http://www.natptax.com/" TargetMode="External" Id="rId42" /><Relationship Type="http://schemas.openxmlformats.org/officeDocument/2006/relationships/hyperlink" Target="http://www.natptax.com/" TargetMode="External" Id="rId47" /><Relationship Type="http://schemas.openxmlformats.org/officeDocument/2006/relationships/hyperlink" Target="http://www.natptax.com/" TargetMode="External" Id="rId63" /><Relationship Type="http://schemas.openxmlformats.org/officeDocument/2006/relationships/theme" Target="theme/theme1.xml" Id="rId68" /><Relationship Type="http://schemas.openxmlformats.org/officeDocument/2006/relationships/hyperlink" Target="mailto:sstrong@natptax.com" TargetMode="External" Id="rId7" /><Relationship Type="http://schemas.openxmlformats.org/officeDocument/2006/relationships/customXml" Target="../customXml/item3.xml" Id="rId71" /><Relationship Type="http://schemas.openxmlformats.org/officeDocument/2006/relationships/styles" Target="styles.xml" Id="rId2" /><Relationship Type="http://schemas.openxmlformats.org/officeDocument/2006/relationships/hyperlink" Target="http://www.natptax.com/" TargetMode="External" Id="rId16" /><Relationship Type="http://schemas.openxmlformats.org/officeDocument/2006/relationships/hyperlink" Target="mailto:nkasten@natptax.com" TargetMode="External" Id="rId29" /><Relationship Type="http://schemas.openxmlformats.org/officeDocument/2006/relationships/hyperlink" Target="http://www.natptax.com/" TargetMode="External" Id="rId11" /><Relationship Type="http://schemas.openxmlformats.org/officeDocument/2006/relationships/hyperlink" Target="mailto:Nkasten@natptax.com" TargetMode="External" Id="rId24" /><Relationship Type="http://schemas.openxmlformats.org/officeDocument/2006/relationships/hyperlink" Target="http://www.natptax.com/" TargetMode="External" Id="rId32" /><Relationship Type="http://schemas.openxmlformats.org/officeDocument/2006/relationships/hyperlink" Target="http://www.natptax.com/" TargetMode="External" Id="rId37" /><Relationship Type="http://schemas.openxmlformats.org/officeDocument/2006/relationships/hyperlink" Target="mailto:nkasten@natptax.com" TargetMode="External" Id="rId40" /><Relationship Type="http://schemas.openxmlformats.org/officeDocument/2006/relationships/hyperlink" Target="mailto:nkasten@natptax.com" TargetMode="External" Id="rId45" /><Relationship Type="http://schemas.openxmlformats.org/officeDocument/2006/relationships/hyperlink" Target="http://www.natptax.com/" TargetMode="External" Id="rId53" /><Relationship Type="http://schemas.openxmlformats.org/officeDocument/2006/relationships/hyperlink" Target="http://www.natptax.com/" TargetMode="External" Id="rId58" /><Relationship Type="http://schemas.openxmlformats.org/officeDocument/2006/relationships/footer" Target="footer1.xml" Id="rId66" /><Relationship Type="http://schemas.openxmlformats.org/officeDocument/2006/relationships/footnotes" Target="footnotes.xml" Id="rId5" /><Relationship Type="http://schemas.openxmlformats.org/officeDocument/2006/relationships/hyperlink" Target="mailto:nkasten@natptax.com" TargetMode="External" Id="rId61" /><Relationship Type="http://schemas.openxmlformats.org/officeDocument/2006/relationships/hyperlink" Target="mailto:Nkasten@Natptax.com" TargetMode="External" Id="rId19" /><Relationship Type="http://schemas.openxmlformats.org/officeDocument/2006/relationships/hyperlink" Target="mailto:nkasten@natptax.com" TargetMode="External" Id="rId14" /><Relationship Type="http://schemas.openxmlformats.org/officeDocument/2006/relationships/hyperlink" Target="http://www.natptax.com" TargetMode="External" Id="rId22" /><Relationship Type="http://schemas.openxmlformats.org/officeDocument/2006/relationships/hyperlink" Target="http://www.natptax.com" TargetMode="External" Id="rId27" /><Relationship Type="http://schemas.openxmlformats.org/officeDocument/2006/relationships/hyperlink" Target="http://www.natptax.com/" TargetMode="External" Id="rId30" /><Relationship Type="http://schemas.openxmlformats.org/officeDocument/2006/relationships/hyperlink" Target="https://www.irs.gov/charities-non-profits/tax-exempt-organization-search" TargetMode="External" Id="rId35" /><Relationship Type="http://schemas.openxmlformats.org/officeDocument/2006/relationships/hyperlink" Target="http://www.natptax.com/" TargetMode="External" Id="rId43" /><Relationship Type="http://schemas.openxmlformats.org/officeDocument/2006/relationships/hyperlink" Target="http://www.natptax.com/" TargetMode="External" Id="rId48" /><Relationship Type="http://schemas.openxmlformats.org/officeDocument/2006/relationships/hyperlink" Target="https://www.irs.gov/newsroom/employee-retention-credit-eligibility-checklist-help-understanding-this-complex-credit" TargetMode="External" Id="rId56" /><Relationship Type="http://schemas.openxmlformats.org/officeDocument/2006/relationships/hyperlink" Target="http://www.natptax.com/" TargetMode="External" Id="rId64" /><Relationship Type="http://schemas.openxmlformats.org/officeDocument/2006/relationships/customXml" Target="../customXml/item1.xml" Id="rId69" /><Relationship Type="http://schemas.openxmlformats.org/officeDocument/2006/relationships/hyperlink" Target="mailto:nkasten@natptax.com" TargetMode="External" Id="rId8" /><Relationship Type="http://schemas.openxmlformats.org/officeDocument/2006/relationships/hyperlink" Target="http://www.natptax.com/" TargetMode="External" Id="rId51" /><Relationship Type="http://schemas.openxmlformats.org/officeDocument/2006/relationships/settings" Target="settings.xml" Id="rId3" /><Relationship Type="http://schemas.openxmlformats.org/officeDocument/2006/relationships/hyperlink" Target="http://www.natptax.com/" TargetMode="External" Id="rId25" /><Relationship Type="http://schemas.openxmlformats.org/officeDocument/2006/relationships/hyperlink" Target="mailto:sstrong@natptax.com" TargetMode="External" Id="rId33" /><Relationship Type="http://schemas.openxmlformats.org/officeDocument/2006/relationships/hyperlink" Target="http://www.natptax.com/" TargetMode="External" Id="rId38" /><Relationship Type="http://schemas.openxmlformats.org/officeDocument/2006/relationships/hyperlink" Target="http://www.natptax.com/" TargetMode="External" Id="rId46" /><Relationship Type="http://schemas.openxmlformats.org/officeDocument/2006/relationships/hyperlink" Target="http://www.natptax.com/" TargetMode="External" Id="rId59" /><Relationship Type="http://schemas.openxmlformats.org/officeDocument/2006/relationships/fontTable" Target="fontTable.xml" Id="rId67" /><Relationship Type="http://schemas.openxmlformats.org/officeDocument/2006/relationships/hyperlink" Target="http://www.natptax.com/" TargetMode="External" Id="rId20" /><Relationship Type="http://schemas.openxmlformats.org/officeDocument/2006/relationships/hyperlink" Target="http://www.natptax.com/" TargetMode="External" Id="rId41" /><Relationship Type="http://schemas.openxmlformats.org/officeDocument/2006/relationships/hyperlink" Target="mailto:sstrong@natptax.com" TargetMode="External" Id="rId54" /><Relationship Type="http://schemas.openxmlformats.org/officeDocument/2006/relationships/hyperlink" Target="http://www.natptax.com/" TargetMode="External" Id="rId62" /><Relationship Type="http://schemas.openxmlformats.org/officeDocument/2006/relationships/customXml" Target="../customXml/item2.xml"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natptax.com/" TargetMode="External" Id="rId15" /><Relationship Type="http://schemas.openxmlformats.org/officeDocument/2006/relationships/hyperlink" Target="mailto:sstrong@natptax.com" TargetMode="External" Id="rId23" /><Relationship Type="http://schemas.openxmlformats.org/officeDocument/2006/relationships/hyperlink" Target="mailto:sstrong@natptax.com" TargetMode="External" Id="rId28" /><Relationship Type="http://schemas.openxmlformats.org/officeDocument/2006/relationships/hyperlink" Target="http://www.natptax.com/" TargetMode="External" Id="rId36" /><Relationship Type="http://schemas.openxmlformats.org/officeDocument/2006/relationships/hyperlink" Target="mailto:sstrong@natptax.com" TargetMode="External" Id="rId49" /><Relationship Type="http://schemas.openxmlformats.org/officeDocument/2006/relationships/hyperlink" Target="http://www.natptax.com/" TargetMode="External" Id="rId57" /><Relationship Type="http://schemas.openxmlformats.org/officeDocument/2006/relationships/hyperlink" Target="http://www.natptax.com/" TargetMode="External" Id="rId10" /><Relationship Type="http://schemas.openxmlformats.org/officeDocument/2006/relationships/hyperlink" Target="http://www.natptax.com/" TargetMode="External" Id="rId31" /><Relationship Type="http://schemas.openxmlformats.org/officeDocument/2006/relationships/hyperlink" Target="mailto:sstrong@natptax.com" TargetMode="External" Id="rId44" /><Relationship Type="http://schemas.openxmlformats.org/officeDocument/2006/relationships/hyperlink" Target="http://www.natptax.com/" TargetMode="External" Id="rId52" /><Relationship Type="http://schemas.openxmlformats.org/officeDocument/2006/relationships/hyperlink" Target="mailto:sstrong@natptax.com" TargetMode="External" Id="rId60" /><Relationship Type="http://schemas.openxmlformats.org/officeDocument/2006/relationships/header" Target="header1.xml" Id="rId65" /><Relationship Type="http://schemas.openxmlformats.org/officeDocument/2006/relationships/webSettings" Target="webSettings.xml" Id="rId4" /><Relationship Type="http://schemas.openxmlformats.org/officeDocument/2006/relationships/hyperlink" Target="https://apps.irs.gov/app/eos/" TargetMode="External" Id="rId9" /><Relationship Type="http://schemas.openxmlformats.org/officeDocument/2006/relationships/hyperlink" Target="mailto:sstrong@natptax.com" TargetMode="External" Id="rId13" /><Relationship Type="http://schemas.openxmlformats.org/officeDocument/2006/relationships/hyperlink" Target="mailto:sstrong@natptax.com" TargetMode="External" Id="rId18" /><Relationship Type="http://schemas.openxmlformats.org/officeDocument/2006/relationships/hyperlink" Target="mailto:sstrong@natptax.com" TargetMode="External" Id="rId39" /><Relationship Type="http://schemas.openxmlformats.org/officeDocument/2006/relationships/hyperlink" Target="mailto:Nkasten@natptax.com" TargetMode="External" Id="rId34" /><Relationship Type="http://schemas.openxmlformats.org/officeDocument/2006/relationships/hyperlink" Target="mailto:nkasten@natptax.com" TargetMode="External" Id="rId50" /><Relationship Type="http://schemas.openxmlformats.org/officeDocument/2006/relationships/hyperlink" Target="mailto:nkasten@natptax.com" TargetMode="External" Id="rId55" /><Relationship Type="http://schemas.openxmlformats.org/officeDocument/2006/relationships/hyperlink" Target="http://www.natptax.com" TargetMode="External" Id="R62d5bfab9fc041de" /><Relationship Type="http://schemas.openxmlformats.org/officeDocument/2006/relationships/hyperlink" Target="http://www.natptax.com" TargetMode="External" Id="Re39be84da9e347f7" /><Relationship Type="http://schemas.openxmlformats.org/officeDocument/2006/relationships/hyperlink" Target="mailto:sstrong@natptax.com" TargetMode="External" Id="Rf2daa390b8794ccf" /><Relationship Type="http://schemas.openxmlformats.org/officeDocument/2006/relationships/hyperlink" Target="mailto:nkasten@natptax.com" TargetMode="External" Id="R5ad796d0beb54934" /><Relationship Type="http://schemas.openxmlformats.org/officeDocument/2006/relationships/hyperlink" Target="http://www.natptax.com/" TargetMode="External" Id="R9825a5705f284251" /><Relationship Type="http://schemas.openxmlformats.org/officeDocument/2006/relationships/hyperlink" Target="http://www.natptax.com/" TargetMode="External" Id="Rcf1a6277616b4c78" /><Relationship Type="http://schemas.openxmlformats.org/officeDocument/2006/relationships/hyperlink" Target="http://www.natptax.com/" TargetMode="External" Id="R604ed4da046d4c2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859157702824B9879D412492E73F6" ma:contentTypeVersion="10" ma:contentTypeDescription="Create a new document." ma:contentTypeScope="" ma:versionID="3a4c4b419fb4bc5e407c7274a90ffdec">
  <xsd:schema xmlns:xsd="http://www.w3.org/2001/XMLSchema" xmlns:xs="http://www.w3.org/2001/XMLSchema" xmlns:p="http://schemas.microsoft.com/office/2006/metadata/properties" xmlns:ns1="http://schemas.microsoft.com/sharepoint/v3" xmlns:ns2="32980f9c-f151-4234-be31-341c857e2a40" targetNamespace="http://schemas.microsoft.com/office/2006/metadata/properties" ma:root="true" ma:fieldsID="d27e8898db4b9b41d7acd0e08c7c2f97" ns1:_="" ns2:_="">
    <xsd:import namespace="http://schemas.microsoft.com/sharepoint/v3"/>
    <xsd:import namespace="32980f9c-f151-4234-be31-341c857e2a4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980f9c-f151-4234-be31-341c857e2a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58D100-D4F4-4675-9255-D3A6D3105F1A}"/>
</file>

<file path=customXml/itemProps2.xml><?xml version="1.0" encoding="utf-8"?>
<ds:datastoreItem xmlns:ds="http://schemas.openxmlformats.org/officeDocument/2006/customXml" ds:itemID="{5530F270-77A2-46ED-9C6E-82F091E180B0}"/>
</file>

<file path=customXml/itemProps3.xml><?xml version="1.0" encoding="utf-8"?>
<ds:datastoreItem xmlns:ds="http://schemas.openxmlformats.org/officeDocument/2006/customXml" ds:itemID="{72E97428-1B2B-4D5F-9016-915E568751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Samantha</dc:creator>
  <cp:keywords/>
  <dc:description/>
  <cp:lastModifiedBy>Strong, Samantha</cp:lastModifiedBy>
  <cp:revision>7</cp:revision>
  <dcterms:created xsi:type="dcterms:W3CDTF">2023-12-13T21:18:00Z</dcterms:created>
  <dcterms:modified xsi:type="dcterms:W3CDTF">2023-12-15T13:23:21Z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0x01010090E859157702824B9879D412492E73F6</vt:lpwstr>
  </property>
  <property fmtid="{D5CDD505-2E9C-101B-9397-08002B2CF9AE}" pid="3" name="MediaServiceImageTags">
    <vt:lpwstr/>
  </property>
</Properties>
</file>